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EE" w:rsidRPr="002758B6" w:rsidRDefault="001000EE" w:rsidP="001000EE">
      <w:pPr>
        <w:pStyle w:val="a8"/>
        <w:rPr>
          <w:sz w:val="22"/>
          <w:szCs w:val="22"/>
        </w:rPr>
      </w:pPr>
      <w:r w:rsidRPr="002758B6">
        <w:rPr>
          <w:sz w:val="22"/>
          <w:szCs w:val="22"/>
        </w:rPr>
        <w:t xml:space="preserve">АГЕНТСКИЙ ДОГОВОР № </w:t>
      </w:r>
      <w:r w:rsidR="00D54DC2" w:rsidRPr="002758B6">
        <w:rPr>
          <w:sz w:val="22"/>
          <w:szCs w:val="22"/>
        </w:rPr>
        <w:t>___</w:t>
      </w:r>
      <w:r w:rsidR="00B00980" w:rsidRPr="002758B6">
        <w:rPr>
          <w:sz w:val="22"/>
          <w:szCs w:val="22"/>
        </w:rPr>
        <w:t>/</w:t>
      </w:r>
      <w:r w:rsidR="00D54DC2" w:rsidRPr="002758B6">
        <w:rPr>
          <w:sz w:val="22"/>
          <w:szCs w:val="22"/>
        </w:rPr>
        <w:t>2</w:t>
      </w:r>
      <w:r w:rsidR="007932F3" w:rsidRPr="002758B6">
        <w:rPr>
          <w:sz w:val="22"/>
          <w:szCs w:val="22"/>
        </w:rPr>
        <w:t>0</w:t>
      </w:r>
      <w:r w:rsidR="00D54DC2" w:rsidRPr="002758B6">
        <w:rPr>
          <w:sz w:val="22"/>
          <w:szCs w:val="22"/>
        </w:rPr>
        <w:t>20</w:t>
      </w:r>
    </w:p>
    <w:p w:rsidR="001000EE" w:rsidRPr="002758B6" w:rsidRDefault="001000EE" w:rsidP="001000EE">
      <w:pPr>
        <w:pStyle w:val="a9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 w:rsidRPr="002758B6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</w:t>
      </w:r>
    </w:p>
    <w:p w:rsidR="001000EE" w:rsidRPr="002758B6" w:rsidRDefault="001000EE" w:rsidP="001000EE">
      <w:pPr>
        <w:shd w:val="clear" w:color="auto" w:fill="FFFFFF"/>
        <w:jc w:val="both"/>
        <w:rPr>
          <w:bCs/>
          <w:sz w:val="22"/>
          <w:szCs w:val="22"/>
        </w:rPr>
      </w:pPr>
      <w:r w:rsidRPr="002758B6">
        <w:rPr>
          <w:bCs/>
          <w:sz w:val="22"/>
          <w:szCs w:val="22"/>
        </w:rPr>
        <w:t>г. Санкт-Петербург</w:t>
      </w:r>
      <w:r w:rsidRPr="002758B6">
        <w:rPr>
          <w:bCs/>
          <w:sz w:val="22"/>
          <w:szCs w:val="22"/>
        </w:rPr>
        <w:tab/>
      </w:r>
      <w:r w:rsidRPr="002758B6">
        <w:rPr>
          <w:bCs/>
          <w:sz w:val="22"/>
          <w:szCs w:val="22"/>
        </w:rPr>
        <w:tab/>
      </w:r>
      <w:r w:rsidRPr="002758B6">
        <w:rPr>
          <w:bCs/>
          <w:sz w:val="22"/>
          <w:szCs w:val="22"/>
        </w:rPr>
        <w:tab/>
      </w:r>
      <w:r w:rsidRPr="002758B6">
        <w:rPr>
          <w:bCs/>
          <w:sz w:val="22"/>
          <w:szCs w:val="22"/>
        </w:rPr>
        <w:tab/>
      </w:r>
      <w:r w:rsidRPr="002758B6">
        <w:rPr>
          <w:bCs/>
          <w:sz w:val="22"/>
          <w:szCs w:val="22"/>
        </w:rPr>
        <w:tab/>
      </w:r>
      <w:r w:rsidRPr="002758B6">
        <w:rPr>
          <w:bCs/>
          <w:sz w:val="22"/>
          <w:szCs w:val="22"/>
        </w:rPr>
        <w:tab/>
      </w:r>
      <w:r w:rsidRPr="002758B6">
        <w:rPr>
          <w:bCs/>
          <w:sz w:val="22"/>
          <w:szCs w:val="22"/>
        </w:rPr>
        <w:tab/>
        <w:t xml:space="preserve"> « </w:t>
      </w:r>
      <w:r w:rsidR="00FE1E49" w:rsidRPr="002758B6">
        <w:rPr>
          <w:bCs/>
          <w:sz w:val="22"/>
          <w:szCs w:val="22"/>
        </w:rPr>
        <w:t>__</w:t>
      </w:r>
      <w:r w:rsidRPr="002758B6">
        <w:rPr>
          <w:bCs/>
          <w:sz w:val="22"/>
          <w:szCs w:val="22"/>
        </w:rPr>
        <w:t xml:space="preserve">» </w:t>
      </w:r>
      <w:r w:rsidR="00FE1E49" w:rsidRPr="002758B6">
        <w:rPr>
          <w:bCs/>
          <w:sz w:val="22"/>
          <w:szCs w:val="22"/>
        </w:rPr>
        <w:t>_________</w:t>
      </w:r>
      <w:r w:rsidR="00B839A0" w:rsidRPr="002758B6">
        <w:rPr>
          <w:bCs/>
          <w:sz w:val="22"/>
          <w:szCs w:val="22"/>
        </w:rPr>
        <w:t xml:space="preserve"> </w:t>
      </w:r>
      <w:r w:rsidRPr="002758B6">
        <w:rPr>
          <w:bCs/>
          <w:sz w:val="22"/>
          <w:szCs w:val="22"/>
        </w:rPr>
        <w:t xml:space="preserve"> 20</w:t>
      </w:r>
      <w:r w:rsidR="00D54DC2" w:rsidRPr="002758B6">
        <w:rPr>
          <w:bCs/>
          <w:sz w:val="22"/>
          <w:szCs w:val="22"/>
        </w:rPr>
        <w:t>20</w:t>
      </w:r>
      <w:r w:rsidR="0065169E" w:rsidRPr="002758B6">
        <w:rPr>
          <w:bCs/>
          <w:sz w:val="22"/>
          <w:szCs w:val="22"/>
        </w:rPr>
        <w:t xml:space="preserve"> </w:t>
      </w:r>
      <w:r w:rsidRPr="002758B6">
        <w:rPr>
          <w:bCs/>
          <w:sz w:val="22"/>
          <w:szCs w:val="22"/>
        </w:rPr>
        <w:t>г.</w:t>
      </w:r>
    </w:p>
    <w:p w:rsidR="001000EE" w:rsidRPr="002758B6" w:rsidRDefault="001000EE" w:rsidP="001000EE">
      <w:pPr>
        <w:shd w:val="clear" w:color="auto" w:fill="FFFFFF"/>
        <w:tabs>
          <w:tab w:val="left" w:pos="5640"/>
          <w:tab w:val="left" w:leader="underscore" w:pos="6504"/>
          <w:tab w:val="left" w:leader="underscore" w:pos="8040"/>
        </w:tabs>
        <w:jc w:val="both"/>
        <w:rPr>
          <w:bCs/>
          <w:sz w:val="22"/>
          <w:szCs w:val="22"/>
        </w:rPr>
      </w:pPr>
      <w:r w:rsidRPr="002758B6">
        <w:rPr>
          <w:bCs/>
          <w:sz w:val="22"/>
          <w:szCs w:val="22"/>
        </w:rPr>
        <w:t xml:space="preserve">                     </w:t>
      </w:r>
    </w:p>
    <w:p w:rsidR="001000EE" w:rsidRPr="002758B6" w:rsidRDefault="001000EE" w:rsidP="001000EE">
      <w:pPr>
        <w:pStyle w:val="31"/>
        <w:tabs>
          <w:tab w:val="clear" w:pos="3451"/>
          <w:tab w:val="left" w:leader="underscore" w:pos="0"/>
          <w:tab w:val="left" w:pos="567"/>
        </w:tabs>
        <w:ind w:right="0"/>
        <w:jc w:val="both"/>
        <w:rPr>
          <w:szCs w:val="22"/>
        </w:rPr>
      </w:pPr>
      <w:proofErr w:type="gramStart"/>
      <w:r w:rsidRPr="002758B6">
        <w:rPr>
          <w:color w:val="000000"/>
          <w:szCs w:val="22"/>
        </w:rPr>
        <w:t>Общество с ограниченной ответственностью</w:t>
      </w:r>
      <w:r w:rsidR="00255D7E" w:rsidRPr="002758B6">
        <w:rPr>
          <w:szCs w:val="22"/>
        </w:rPr>
        <w:t xml:space="preserve"> «Туристическая фирма ЛАДЬЯ</w:t>
      </w:r>
      <w:r w:rsidRPr="002758B6">
        <w:rPr>
          <w:szCs w:val="22"/>
        </w:rPr>
        <w:t xml:space="preserve">», туроператор по внутреннему и въездному туризму,  реестровый номер в  едином федеральном реестре туроператоров России </w:t>
      </w:r>
      <w:r w:rsidR="0065169E" w:rsidRPr="002758B6">
        <w:rPr>
          <w:szCs w:val="22"/>
        </w:rPr>
        <w:t>РТО</w:t>
      </w:r>
      <w:r w:rsidRPr="002758B6">
        <w:rPr>
          <w:szCs w:val="22"/>
        </w:rPr>
        <w:t xml:space="preserve"> </w:t>
      </w:r>
      <w:r w:rsidR="00774AB0" w:rsidRPr="002758B6">
        <w:rPr>
          <w:color w:val="000000"/>
          <w:szCs w:val="22"/>
        </w:rPr>
        <w:t>011633</w:t>
      </w:r>
      <w:r w:rsidRPr="002758B6">
        <w:rPr>
          <w:color w:val="000000"/>
          <w:szCs w:val="22"/>
        </w:rPr>
        <w:t xml:space="preserve">, </w:t>
      </w:r>
      <w:r w:rsidRPr="002758B6">
        <w:rPr>
          <w:szCs w:val="22"/>
        </w:rPr>
        <w:t xml:space="preserve"> именуемое в дальнейшем </w:t>
      </w:r>
      <w:r w:rsidRPr="002758B6">
        <w:rPr>
          <w:bCs w:val="0"/>
          <w:szCs w:val="22"/>
        </w:rPr>
        <w:t>«ТУРОПЕРАТОР»</w:t>
      </w:r>
      <w:r w:rsidRPr="002758B6">
        <w:rPr>
          <w:szCs w:val="22"/>
        </w:rPr>
        <w:t xml:space="preserve">, в лице </w:t>
      </w:r>
      <w:r w:rsidR="0065169E" w:rsidRPr="002758B6">
        <w:rPr>
          <w:szCs w:val="22"/>
        </w:rPr>
        <w:t>Г</w:t>
      </w:r>
      <w:r w:rsidRPr="002758B6">
        <w:rPr>
          <w:szCs w:val="22"/>
        </w:rPr>
        <w:t>енерал</w:t>
      </w:r>
      <w:r w:rsidR="00774AB0" w:rsidRPr="002758B6">
        <w:rPr>
          <w:szCs w:val="22"/>
        </w:rPr>
        <w:t>ьного директора Газиной Еле</w:t>
      </w:r>
      <w:r w:rsidR="0065169E" w:rsidRPr="002758B6">
        <w:rPr>
          <w:szCs w:val="22"/>
        </w:rPr>
        <w:t>ны Юрь</w:t>
      </w:r>
      <w:r w:rsidR="00774AB0" w:rsidRPr="002758B6">
        <w:rPr>
          <w:szCs w:val="22"/>
        </w:rPr>
        <w:t>евн</w:t>
      </w:r>
      <w:r w:rsidR="0065169E" w:rsidRPr="002758B6">
        <w:rPr>
          <w:szCs w:val="22"/>
        </w:rPr>
        <w:t>ы</w:t>
      </w:r>
      <w:r w:rsidR="00774AB0" w:rsidRPr="002758B6">
        <w:rPr>
          <w:szCs w:val="22"/>
        </w:rPr>
        <w:t xml:space="preserve"> </w:t>
      </w:r>
      <w:r w:rsidRPr="002758B6">
        <w:rPr>
          <w:szCs w:val="22"/>
        </w:rPr>
        <w:t xml:space="preserve">действующей на основании  Устава, с одной стороны, и </w:t>
      </w:r>
      <w:r w:rsidR="00FE1E49" w:rsidRPr="002758B6">
        <w:rPr>
          <w:szCs w:val="22"/>
        </w:rPr>
        <w:t xml:space="preserve">_______ </w:t>
      </w:r>
      <w:r w:rsidRPr="002758B6">
        <w:rPr>
          <w:szCs w:val="22"/>
        </w:rPr>
        <w:t xml:space="preserve">именуемое  в  дальнейшем  </w:t>
      </w:r>
      <w:r w:rsidRPr="002758B6">
        <w:rPr>
          <w:bCs w:val="0"/>
          <w:szCs w:val="22"/>
        </w:rPr>
        <w:t>«ТУРАГЕНТ»</w:t>
      </w:r>
      <w:r w:rsidRPr="002758B6">
        <w:rPr>
          <w:szCs w:val="22"/>
        </w:rPr>
        <w:t>,  в лице</w:t>
      </w:r>
      <w:r w:rsidR="00FE1E49" w:rsidRPr="002758B6">
        <w:rPr>
          <w:szCs w:val="22"/>
        </w:rPr>
        <w:t xml:space="preserve"> ______</w:t>
      </w:r>
      <w:r w:rsidRPr="002758B6">
        <w:rPr>
          <w:szCs w:val="22"/>
        </w:rPr>
        <w:t>,</w:t>
      </w:r>
      <w:r w:rsidR="00FE1E49" w:rsidRPr="002758B6">
        <w:rPr>
          <w:szCs w:val="22"/>
        </w:rPr>
        <w:t xml:space="preserve"> </w:t>
      </w:r>
      <w:r w:rsidRPr="002758B6">
        <w:rPr>
          <w:szCs w:val="22"/>
        </w:rPr>
        <w:t xml:space="preserve">действующего на основании </w:t>
      </w:r>
      <w:r w:rsidR="00FE1E49" w:rsidRPr="002758B6">
        <w:rPr>
          <w:szCs w:val="22"/>
        </w:rPr>
        <w:t>____</w:t>
      </w:r>
      <w:r w:rsidRPr="002758B6">
        <w:rPr>
          <w:szCs w:val="22"/>
        </w:rPr>
        <w:t>,  с другой стороны, вместе именуемые «СТОРОНЫ», заключили настоящий ДОГОВОР</w:t>
      </w:r>
      <w:proofErr w:type="gramEnd"/>
      <w:r w:rsidRPr="002758B6">
        <w:rPr>
          <w:szCs w:val="22"/>
        </w:rPr>
        <w:t xml:space="preserve"> о нижеследующем:</w:t>
      </w:r>
    </w:p>
    <w:p w:rsidR="001000EE" w:rsidRPr="002758B6" w:rsidRDefault="001000EE" w:rsidP="001000EE">
      <w:pPr>
        <w:ind w:firstLine="720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ПРЕДМЕТ ДОГОВОРА</w:t>
      </w:r>
    </w:p>
    <w:p w:rsidR="001000EE" w:rsidRPr="002758B6" w:rsidRDefault="001000EE" w:rsidP="001000EE">
      <w:pPr>
        <w:ind w:left="720"/>
        <w:jc w:val="center"/>
        <w:rPr>
          <w:b/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Предметом настоящего договора является регламент взаимоотношения СТОРОН, а также их правоотношения, возникающие в процессе реализации ТУРАГЕНТУ (</w:t>
      </w:r>
      <w:proofErr w:type="gramStart"/>
      <w:r w:rsidRPr="002758B6">
        <w:rPr>
          <w:sz w:val="22"/>
          <w:szCs w:val="22"/>
        </w:rPr>
        <w:t>выступающему</w:t>
      </w:r>
      <w:proofErr w:type="gramEnd"/>
      <w:r w:rsidRPr="002758B6">
        <w:rPr>
          <w:sz w:val="22"/>
          <w:szCs w:val="22"/>
        </w:rPr>
        <w:t xml:space="preserve"> в роли Заказчика) туристского продукта или отдельно взятых туристских услуг, сформированных ТУРОПЕРАТОРОМ.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proofErr w:type="gramStart"/>
      <w:r w:rsidRPr="002758B6">
        <w:rPr>
          <w:sz w:val="22"/>
          <w:szCs w:val="22"/>
        </w:rPr>
        <w:t xml:space="preserve">Полная информация о ТУРОПЕРАТОРЕ (реестровый номер, адрес, размер финансового обеспечения, срок действия договора, наименование организации, представившей финансовое обеспечение), размещена на сайте Федерального Агентства по туризму: </w:t>
      </w:r>
      <w:hyperlink r:id="rId6" w:history="1">
        <w:r w:rsidRPr="002758B6">
          <w:rPr>
            <w:rStyle w:val="af3"/>
            <w:sz w:val="22"/>
            <w:szCs w:val="22"/>
          </w:rPr>
          <w:t>www.russiatourism.ru</w:t>
        </w:r>
      </w:hyperlink>
      <w:r w:rsidRPr="002758B6">
        <w:rPr>
          <w:sz w:val="22"/>
          <w:szCs w:val="22"/>
        </w:rPr>
        <w:t xml:space="preserve"> и изложены в Приложении № 1 к настоящему Договору.</w:t>
      </w:r>
      <w:proofErr w:type="gramEnd"/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терминологии ГК РФ, применимой к природе данного Договора, ТУРОПЕРАТОР является Принципалом, а ТУРАГЕНТ-Агентом.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 обязуется от своего имени, но за счет вознаграждения ТУРОПЕРАТОРА совершать юридические и иные действия, направленные на продажу услуг ТУРОПЕРАТОРА, в том числе заключать с третьими лицами договоры и исполнять обязательства ТУРОПЕРАТОРА по этим договорам в части, согласованной СТОРОНАМИ.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Наименование маршрутов, количество туристов, программы пребывания, стоимость туров и иные характеристики услуг, предлагаемых для реализации, ТУРОПЕРАТОР размещает на собственном интернет - ресурсе </w:t>
      </w:r>
      <w:hyperlink r:id="rId7" w:history="1">
        <w:r w:rsidR="00B173DB" w:rsidRPr="002758B6">
          <w:rPr>
            <w:rStyle w:val="af3"/>
            <w:sz w:val="22"/>
            <w:szCs w:val="22"/>
          </w:rPr>
          <w:t>www.</w:t>
        </w:r>
        <w:r w:rsidR="00B173DB" w:rsidRPr="002758B6">
          <w:rPr>
            <w:rStyle w:val="af3"/>
            <w:sz w:val="22"/>
            <w:szCs w:val="22"/>
            <w:lang w:val="en-US"/>
          </w:rPr>
          <w:t>ladyaspb</w:t>
        </w:r>
        <w:r w:rsidR="00B173DB" w:rsidRPr="002758B6">
          <w:rPr>
            <w:rStyle w:val="af3"/>
            <w:sz w:val="22"/>
            <w:szCs w:val="22"/>
          </w:rPr>
          <w:t>.ru</w:t>
        </w:r>
      </w:hyperlink>
      <w:r w:rsidRPr="002758B6">
        <w:rPr>
          <w:sz w:val="22"/>
          <w:szCs w:val="22"/>
        </w:rPr>
        <w:t xml:space="preserve"> на основании текущего спроса.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Стороны могут дополнительно согласовать иные каналы получения информации.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осуществляет реализацию туристских услуг ТУРОПЕРАТОРА в соответствии с установленным регламентом и в пределах, установленных настоящим Договором полномочий.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Полномочия, предоставленные ТУРАГЕНТУ настоящим Договором, не являются эксклюзивными.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ТУРАГЕНТУ предоставляется право заключать </w:t>
      </w:r>
      <w:proofErr w:type="spellStart"/>
      <w:r w:rsidRPr="002758B6">
        <w:rPr>
          <w:sz w:val="22"/>
          <w:szCs w:val="22"/>
        </w:rPr>
        <w:t>субагентские</w:t>
      </w:r>
      <w:proofErr w:type="spellEnd"/>
      <w:r w:rsidRPr="002758B6">
        <w:rPr>
          <w:sz w:val="22"/>
          <w:szCs w:val="22"/>
        </w:rPr>
        <w:t xml:space="preserve"> договоры.</w:t>
      </w:r>
    </w:p>
    <w:p w:rsidR="001000EE" w:rsidRPr="002758B6" w:rsidRDefault="001000EE" w:rsidP="001000EE">
      <w:pPr>
        <w:ind w:left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ОСНОВНЫЕ ПОНЯТИЯ</w:t>
      </w:r>
    </w:p>
    <w:p w:rsidR="001000EE" w:rsidRPr="002758B6" w:rsidRDefault="001000EE" w:rsidP="001000EE">
      <w:pPr>
        <w:ind w:left="720"/>
        <w:jc w:val="center"/>
        <w:rPr>
          <w:b/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Отраслевые термины и определения, используемые в настоящем Договоре, понимаются и трактуются Сторонами в соответствии с положениями Статьи 1 Федерального Закона «Об основах туристской деятельности в Российской Федерации» № 132-ФЗ и иного применимого законодательства.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Туризм внутренний - туризм в пределах территории Российской Федерации лиц, постоянно проживающих в Российской Федерации;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Турист - лицо, посещающее место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месте временного пребывания, на период от 24 часов до 6 месяцев подряд или осуществляющее не менее одной ночевки в месте временного пребывания;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Туристский продук</w:t>
      </w:r>
      <w:proofErr w:type="gramStart"/>
      <w:r w:rsidRPr="002758B6">
        <w:rPr>
          <w:sz w:val="22"/>
          <w:szCs w:val="22"/>
        </w:rPr>
        <w:t>т-</w:t>
      </w:r>
      <w:proofErr w:type="gramEnd"/>
      <w:r w:rsidRPr="002758B6">
        <w:rPr>
          <w:sz w:val="22"/>
          <w:szCs w:val="22"/>
        </w:rPr>
        <w:t xml:space="preserve"> комплекс услуг по перевозке и размещению, оказываемых за общую цену независимо от включения в общую цену стоимости экскурсионного обслуживания и других услуг по договору о реализации туристского продукта;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Туроператорская деятельность - деятельность по формированию, продвижению и реализации туристского продукта, осуществляемая юридическим лицом.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lastRenderedPageBreak/>
        <w:t>Турагентская деятельность - деятельность по продвижению и реализации туристского продукта, осуществляемая юридическим лицом или индивидуальным предпринимателем;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Заказчик туристского продукта - 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Формирование туристского продукта -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экскурсоводы, гиды и другие);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Продвижение туристского продукта 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другое);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Реализация туристского продукта - деятельность туроператора или </w:t>
      </w:r>
      <w:proofErr w:type="spellStart"/>
      <w:r w:rsidRPr="002758B6">
        <w:rPr>
          <w:sz w:val="22"/>
          <w:szCs w:val="22"/>
        </w:rPr>
        <w:t>турагента</w:t>
      </w:r>
      <w:proofErr w:type="spellEnd"/>
      <w:r w:rsidRPr="002758B6">
        <w:rPr>
          <w:sz w:val="22"/>
          <w:szCs w:val="22"/>
        </w:rP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Экскурсант - лицо, посещающее место временного пребывания в познавательных целях на период менее 24 часов без ночевки в месте временного пребывания и использующее услуги экскурсовода;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Экскурсовод - профессионально подготовленное лицо, осуществляющее деятельность по ознакомлению экскурсантов (туристов) с объектами показа в месте временного пребывания;</w:t>
      </w:r>
    </w:p>
    <w:p w:rsidR="001000EE" w:rsidRPr="002758B6" w:rsidRDefault="001000EE" w:rsidP="001000EE">
      <w:pPr>
        <w:overflowPunct w:val="0"/>
        <w:jc w:val="both"/>
        <w:textAlignment w:val="baseline"/>
        <w:rPr>
          <w:b/>
          <w:sz w:val="22"/>
          <w:szCs w:val="22"/>
          <w:u w:val="single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ВОЗНАГРАЖДЕНИЕ АГЕНТА</w:t>
      </w:r>
    </w:p>
    <w:p w:rsidR="001000EE" w:rsidRPr="002758B6" w:rsidRDefault="001000EE" w:rsidP="001000EE">
      <w:pPr>
        <w:ind w:left="720"/>
        <w:jc w:val="center"/>
        <w:rPr>
          <w:b/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проводит коммерческую деятельность по реализации туристских услуг ТУРОПЕРАТОРА в условиях полной финансовой самостоятельности.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осуществляет продвижение услуг ТУРОПЕРАТОРА по своему усмотрению, исходя из конъюнктуры рынка.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Возмещение накладных расходов ТУРАГЕНТА, связанных с исполнением ДОГОВОРА (расходы на оплату всех видов связи, аренда офиса, оплата труда сотрудников и т.д.) производится не </w:t>
      </w:r>
      <w:proofErr w:type="gramStart"/>
      <w:r w:rsidRPr="002758B6">
        <w:rPr>
          <w:sz w:val="22"/>
          <w:szCs w:val="22"/>
        </w:rPr>
        <w:t>сверх</w:t>
      </w:r>
      <w:proofErr w:type="gramEnd"/>
      <w:r w:rsidRPr="002758B6">
        <w:rPr>
          <w:sz w:val="22"/>
          <w:szCs w:val="22"/>
        </w:rPr>
        <w:t xml:space="preserve">, а </w:t>
      </w:r>
      <w:proofErr w:type="gramStart"/>
      <w:r w:rsidRPr="002758B6">
        <w:rPr>
          <w:sz w:val="22"/>
          <w:szCs w:val="22"/>
        </w:rPr>
        <w:t>в</w:t>
      </w:r>
      <w:proofErr w:type="gramEnd"/>
      <w:r w:rsidRPr="002758B6">
        <w:rPr>
          <w:sz w:val="22"/>
          <w:szCs w:val="22"/>
        </w:rPr>
        <w:t xml:space="preserve"> рамках вознаграждения, причитающегося ТУРАГЕНТУ.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Размер вознаграждения, причитающегося ТУРАГЕНТУ за реализацию услуг ТУРОПЕРАТОРА, определен на уровне, указанном в Приложении № 2 к данному Договору.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имеет право изменять размер агентского вознаграждения в одностороннем порядке, о чем в письменном виде извещает ТУРАГЕНТА. Окончательный размер агентского вознаграждения указывается в счете Туроператора на оплату.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удерживает причитающееся ему вознаграждение самостоятельно из общей сумму реализованных услуг и перечисляет ТУРОПЕРАТОРУ разницу между ценной нетто и ценой продажи строго в соответствии с полученным счетом ТУРОПЕРАТОРА.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Вознаграждение ТУРАГЕНТА является его собственностью.</w:t>
      </w:r>
    </w:p>
    <w:p w:rsidR="001000EE" w:rsidRPr="002758B6" w:rsidRDefault="001000EE" w:rsidP="001000EE">
      <w:pPr>
        <w:pStyle w:val="afa"/>
        <w:rPr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РЕГЛАМЕНТ ВЗАИМОДЕЙСТВИЯ ТУРАГЕНТА И ТУРОПЕРАТОРА</w:t>
      </w:r>
    </w:p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предоставляет ТУРАГЕНТУ для реализации турпродукты и /или отдельные туристические услуги для групп туристов и/или индивидуальных клиентов в соответствии с заявками ТУРАГЕНТА.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До заключения договора с Туристом, но в любом случае не позднее даты начала обслуживания ТУРАГЕНТ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направить ТУРОПЕРАТОРУ Заявку на бронирование.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Заявка оформляется исключительно в письменном виде, подписывается ответственным сотрудником ТУРАГЕНТА (с указанием ФИО) и заверяется печатью ТУРАГЕНТА.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Заявка составляется в произвольной форме, но в обязательном порядке должна содержать: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точное количество туристов с указанием фамилии, имени и отчества (в русской и /или иной транскрипции паспорта) каждого туриста; 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пол, дату рождения,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гражданство и номер паспорта каждого туриста; 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маршрут и наименование программы; 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даты начала и окончания поездки;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информацию о размещении (название и категория отеля);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количество бронируемых номеров с указанием категорий номеров; 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lastRenderedPageBreak/>
        <w:t>сроки проживания (в случае бронирования только гостиничных услуг);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тип питания;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необходимость включения услуг по перевозке туристов;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необходимость включения услуг по страхованию туристов;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количество подлежащих страхованию клиентов;</w:t>
      </w:r>
    </w:p>
    <w:p w:rsidR="001000EE" w:rsidRPr="002758B6" w:rsidRDefault="001000EE" w:rsidP="001000EE">
      <w:pPr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иные условия и сведения, имеющие отношение к бронированию.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Заявка ТУРАГЕНТА подается в письменной форме на бумажном носителе (фирменном бланке) за подписью ответственного лица и скрепляется печатью ТУРАГЕНТА. Заявка считается поданной с момента фактического получения ее ТУРОПЕРАТОРМ. Заявка подается посредством факсимильной связи или по электронной почте, </w:t>
      </w:r>
      <w:proofErr w:type="gramStart"/>
      <w:r w:rsidRPr="002758B6">
        <w:rPr>
          <w:sz w:val="22"/>
          <w:szCs w:val="22"/>
        </w:rPr>
        <w:t>указанных</w:t>
      </w:r>
      <w:proofErr w:type="gramEnd"/>
      <w:r w:rsidRPr="002758B6">
        <w:rPr>
          <w:sz w:val="22"/>
          <w:szCs w:val="22"/>
        </w:rPr>
        <w:t xml:space="preserve"> в ст. 16 настоящего Договора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Нарушение условий, перечисленных в п.п.4.4-4.5 дает право ТУРОПЕРАТОРУ оставить Заявку без рассмотрения.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ответ на полученную Заявку ТУРОПЕРАТОР осуществляет бронирование услуг и отправляет ТУРАГЕНТУ по согласованным каналам связи письменное Подтверждение бронирования с полным перечнем заказанных услуг или отказ.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Срок рассмотрения заявок ТУРОПЕРАТОРОМ – 48 часов с момента получения, но не более 5 (пяти) рабочих дней.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Заявка ТУРАГЕНТА считается принятой только при наличии Подтверждения Туроператора, оформленного в письменном виде и отправленного по факсу или по электронной почте.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Итоговая стоимость забронированных услуг и величина агентского вознаграждения указывается ТУРОПЕРАТОРОМ в Подтверждении бронирования и в счете.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При нарушении сроков оплаты, указанных в счете, бронь автоматически аннулируется без дополнительного уведомления ТУРАГЕНТА.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Предоставление   заказанных услуг туристам (клиентам ТУРАГЕНТА) по каждой конкретной заявке ТУРАГЕНТА производится ТУРОПЕРАТОРОМ в соответствии со своим письменным Подтверждением и в указанном объеме.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случае некорректного информирования туристов относительно объема оплаченных услуг и/или условий их предоставления ТУРАГЕНТ самостоятельно отвечает перед Туристом за свои действия и их последствия.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Все изменения к Заявке или ее аннуляция производится только в письменной форме с подписью ответственного лица и печатью ТУРАГЕНТА.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Право на получение документов, необходимых для совершения путешествия, имеет уполномоченный сотрудник ТУРАГЕНТА. С момента получения документов сотрудником ТУРАГЕНТА весь риск утраты или порчи документов несет ТУРАГЕНТ.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proofErr w:type="gramStart"/>
      <w:r w:rsidRPr="002758B6">
        <w:rPr>
          <w:sz w:val="22"/>
          <w:szCs w:val="22"/>
        </w:rPr>
        <w:t xml:space="preserve">По завершении отчетного периода (месяца), но не позднее 10 числа месяца, следующего за отчетным, ТУРАГЕНТ предоставляет ТУРОПЕРАТОРУ </w:t>
      </w:r>
      <w:r w:rsidRPr="002758B6">
        <w:rPr>
          <w:b/>
          <w:sz w:val="22"/>
          <w:szCs w:val="22"/>
        </w:rPr>
        <w:t>отчет ТУРАГЕНТА согласно установленного образца (ПРИЛОЖЕНИЕ № 3)</w:t>
      </w:r>
      <w:r w:rsidRPr="002758B6">
        <w:rPr>
          <w:b/>
          <w:sz w:val="22"/>
          <w:szCs w:val="22"/>
          <w:lang w:eastAsia="ru-RU"/>
        </w:rPr>
        <w:t xml:space="preserve"> об реализованных им турпродуктах с отражением в этом отчете количества реализованных турпродуктов, их продажной стоимости, величине вознаграждения Турагента, установленного для него Туроператором и/или полученного дополнительного.</w:t>
      </w:r>
      <w:proofErr w:type="gramEnd"/>
      <w:r w:rsidRPr="002758B6">
        <w:rPr>
          <w:b/>
          <w:sz w:val="22"/>
          <w:szCs w:val="22"/>
          <w:lang w:eastAsia="ru-RU"/>
        </w:rPr>
        <w:t xml:space="preserve">  </w:t>
      </w:r>
      <w:r w:rsidRPr="002758B6">
        <w:rPr>
          <w:sz w:val="22"/>
          <w:szCs w:val="22"/>
        </w:rPr>
        <w:t xml:space="preserve">В случае наличия возражений со стороны ТУРОПЕРАТОРА по представленному отчету, ТУРАГЕНТ должен в 5-дневный срок устранить нарушения и </w:t>
      </w:r>
      <w:proofErr w:type="gramStart"/>
      <w:r w:rsidRPr="002758B6">
        <w:rPr>
          <w:sz w:val="22"/>
          <w:szCs w:val="22"/>
        </w:rPr>
        <w:t>предоставить ТУРОПЕРАТОРУ исправленный отчет</w:t>
      </w:r>
      <w:proofErr w:type="gramEnd"/>
      <w:r w:rsidRPr="002758B6">
        <w:rPr>
          <w:sz w:val="22"/>
          <w:szCs w:val="22"/>
        </w:rPr>
        <w:t>. При отсутствии возражений со стороны ТУРОПЕРАТОРА в указанный срок (п.7.1.8.) отчет ТУРАГЕНТА считается принятым.</w:t>
      </w:r>
    </w:p>
    <w:p w:rsidR="001000EE" w:rsidRPr="002758B6" w:rsidRDefault="001000EE" w:rsidP="001000EE">
      <w:pPr>
        <w:ind w:left="720"/>
        <w:jc w:val="center"/>
        <w:rPr>
          <w:b/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ПОРЯДОК РАСЧЕТОВ</w:t>
      </w:r>
    </w:p>
    <w:p w:rsidR="001000EE" w:rsidRPr="002758B6" w:rsidRDefault="001000EE" w:rsidP="001000EE">
      <w:pPr>
        <w:ind w:left="720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реализует услуги ТУРОПЕРАТОРА своим Заказчикам по ценам ТУРОПЕРАТОРА.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Цены ТУРОПЕРАТОРА, указанные в каталогах и других печатных материалах, являются справочными и могут быть изменены в одностороннем порядке.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 Актуальная стоимость турпродуктов и прочих туристских услуг указывается ТУРОПЕРАТОРОМ на собственном интернет –</w:t>
      </w:r>
      <w:r w:rsidR="00B839A0" w:rsidRPr="002758B6">
        <w:rPr>
          <w:sz w:val="22"/>
          <w:szCs w:val="22"/>
        </w:rPr>
        <w:t xml:space="preserve"> </w:t>
      </w:r>
      <w:r w:rsidRPr="002758B6">
        <w:rPr>
          <w:sz w:val="22"/>
          <w:szCs w:val="22"/>
        </w:rPr>
        <w:t xml:space="preserve">ресурсе   </w:t>
      </w:r>
      <w:hyperlink r:id="rId8" w:history="1">
        <w:r w:rsidR="00B173DB" w:rsidRPr="002758B6">
          <w:rPr>
            <w:rStyle w:val="af3"/>
            <w:sz w:val="22"/>
            <w:szCs w:val="22"/>
          </w:rPr>
          <w:t>www.</w:t>
        </w:r>
        <w:r w:rsidR="00B173DB" w:rsidRPr="002758B6">
          <w:rPr>
            <w:rStyle w:val="af3"/>
            <w:sz w:val="22"/>
            <w:szCs w:val="22"/>
            <w:lang w:val="en-US"/>
          </w:rPr>
          <w:t>ladyaspb</w:t>
        </w:r>
        <w:r w:rsidR="00B173DB" w:rsidRPr="002758B6">
          <w:rPr>
            <w:rStyle w:val="af3"/>
            <w:sz w:val="22"/>
            <w:szCs w:val="22"/>
          </w:rPr>
          <w:t>.ru</w:t>
        </w:r>
      </w:hyperlink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В отдельных случаях (групповое бронирование, </w:t>
      </w:r>
      <w:proofErr w:type="gramStart"/>
      <w:r w:rsidRPr="002758B6">
        <w:rPr>
          <w:sz w:val="22"/>
          <w:szCs w:val="22"/>
        </w:rPr>
        <w:t>спец</w:t>
      </w:r>
      <w:proofErr w:type="gramEnd"/>
      <w:r w:rsidRPr="002758B6">
        <w:rPr>
          <w:sz w:val="22"/>
          <w:szCs w:val="22"/>
        </w:rPr>
        <w:t xml:space="preserve"> обслуживание и пр.) стоимость предоставляемых услуг может устанавливаться ТУРОПЕРАТОРОМ по согласованию с ТУРАГЕНТОМ.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lastRenderedPageBreak/>
        <w:t>Стоимость предлагаемых к реализации услуг ТУРОПЕРАТОРА указывается в рублях.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Все виды платежей по настоящему Договору производятся в рублях.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Общая цена забронированных услуг, сумма агентского вознаграждения и цена нетто указывается ТУРОПЕРАТОРОМ в Подтверждении бронирования.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Оплата заказанных услуг производится ТУРАГЕНТОМ на основании счета, выставленного ТУРОПЕРАТОРОМ.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 Оплата может осуществляться путем перечисления денежных средств на расчетный счет ТУРОПЕРАТОРА или внесения наличными   в кассу ТУРОПЕРАТОРА.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Подтверждением наличной оплаты служат   кассовые чеки.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Если иное не указано в Подтверждении бронирования, счет, выставленный ТУРОПЕРАТОРОМ по конкретной заявке, должен быть оплачен в течение 3 (ТРЕХ) банковских дней со дня выписки.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Моментом исполнения денежного обязательства в порядке безналичного расчета считается дата зачисления денежных средств на расчетный счет ТУРОПЕРАТОРА. Моментом исполнения денежного обязательства в порядке наличного расчета считается дата поступления денежных сре</w:t>
      </w:r>
      <w:proofErr w:type="gramStart"/>
      <w:r w:rsidRPr="002758B6">
        <w:rPr>
          <w:sz w:val="22"/>
          <w:szCs w:val="22"/>
        </w:rPr>
        <w:t>дств в к</w:t>
      </w:r>
      <w:proofErr w:type="gramEnd"/>
      <w:r w:rsidRPr="002758B6">
        <w:rPr>
          <w:sz w:val="22"/>
          <w:szCs w:val="22"/>
        </w:rPr>
        <w:t>ассу ТУРОПЕРАТОРА.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имеет возможность перечислить ТУРОПЕРАТОРУ авансовый платеж в счет будущих заявок. Размер авансового платежа ТУРАГЕНТ определяет самостоятельно.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вправе возложить свое обязательство по оплате забронированных и подтвержденных услуг ТУРОПЕРАТОРА на третье лицо, уведомив об этом ТУРОПЕРАТОРА в письменном виде.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случае удорожания туристских услуг после Подтверждения бронирования по независящим от ТУРОПЕРАТОРА причинам (повышение ставки налогов, введение разного рода сборов и других обязательных платежей) ТУРАГЕНТ осуществляет доплату на основании дополнительного счета, выставленного ТУРОПЕРАТОРОМ.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случае наличия задолженности со стороны ТУРАГЕНТА по текущим или закрытым сделкам ТУРОПЕРАТОР вправе удержать причитающиеся ему средства из ближайшего платежа ТУРАГЕНТА.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и ТУРАГЕНТ проводят сверку взаимных расчетов по требованию любой из Сторон, но не реже одного раза в год.</w:t>
      </w:r>
    </w:p>
    <w:p w:rsidR="001000EE" w:rsidRPr="002758B6" w:rsidRDefault="001000EE" w:rsidP="001000EE">
      <w:pPr>
        <w:jc w:val="both"/>
        <w:rPr>
          <w:b/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ПРАВА И ОБЯЗАННОСТИ ТУРАГЕНТА</w:t>
      </w:r>
    </w:p>
    <w:p w:rsidR="001000EE" w:rsidRPr="002758B6" w:rsidRDefault="001000EE" w:rsidP="001000EE">
      <w:pPr>
        <w:rPr>
          <w:b/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758B6">
        <w:rPr>
          <w:b/>
          <w:sz w:val="22"/>
          <w:szCs w:val="22"/>
          <w:u w:val="single"/>
        </w:rPr>
        <w:t>ТУРАГЕНТ ОБЯЗАН: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осуществлять реализацию услуг ТУРОПЕРАТОРА своим заказчикам от своего имени;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до заключения договора с Заказчиком направлять ТУРОПЕРАТОРУ Заявку на бронирование;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предоставлять ТУРОПЕРАТОРУ все необходимые сведения о бронируемой услуге и ее заказчиках согласно п.4.4 настоящего Договора.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согласовывать с ТУРОПЕРАТОРОМ условия путешествия и </w:t>
      </w:r>
      <w:proofErr w:type="gramStart"/>
      <w:r w:rsidRPr="002758B6">
        <w:rPr>
          <w:sz w:val="22"/>
          <w:szCs w:val="22"/>
        </w:rPr>
        <w:t>потребительских</w:t>
      </w:r>
      <w:proofErr w:type="gramEnd"/>
      <w:r w:rsidRPr="002758B6">
        <w:rPr>
          <w:sz w:val="22"/>
          <w:szCs w:val="22"/>
        </w:rPr>
        <w:t xml:space="preserve"> свойства туристского продукта на основании запроса туриста и/или иного заказчика, адресованного ТУРАГЕНТУ;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реализовывать (продавать) турпродукты ТУРОПЕРАТОРА путем заключения с Заказчиком в письменной форме договора о реализации туристского продукта. Указанный договор должен соответствовать требованиям отраслевого и общегражданского законодательства в части требований, предъявляемых к договорам подобного вида.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proofErr w:type="gramStart"/>
      <w:r w:rsidRPr="002758B6">
        <w:rPr>
          <w:sz w:val="22"/>
          <w:szCs w:val="22"/>
        </w:rPr>
        <w:t>д</w:t>
      </w:r>
      <w:proofErr w:type="gramEnd"/>
      <w:r w:rsidRPr="002758B6">
        <w:rPr>
          <w:sz w:val="22"/>
          <w:szCs w:val="22"/>
        </w:rPr>
        <w:t xml:space="preserve">овести до сведения туристов информацию о том, что исполнителем, оказывающим туристу услуги, входящие в туристский продукт, по договору о реализации туристского продукта, является туроператор </w:t>
      </w:r>
      <w:r w:rsidR="00B173DB" w:rsidRPr="002758B6">
        <w:rPr>
          <w:sz w:val="22"/>
          <w:szCs w:val="22"/>
        </w:rPr>
        <w:t>ООО «ТФ ЛАДЬЯ</w:t>
      </w:r>
      <w:r w:rsidRPr="002758B6">
        <w:rPr>
          <w:sz w:val="22"/>
          <w:szCs w:val="22"/>
        </w:rPr>
        <w:t>», в том числе информацию о способах связи с туроператором (номера телефонов, факсов, адрес сайта в информационно-телекоммуникационной сети "Интернет", адрес электронной почты);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информировать туристов, что в данной сделке ТУРАГЕНТ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ТУРАГЕНТА; 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информировать туристов до начала тура </w:t>
      </w:r>
      <w:proofErr w:type="gramStart"/>
      <w:r w:rsidRPr="002758B6">
        <w:rPr>
          <w:sz w:val="22"/>
          <w:szCs w:val="22"/>
        </w:rPr>
        <w:t>о</w:t>
      </w:r>
      <w:proofErr w:type="gramEnd"/>
      <w:r w:rsidRPr="002758B6">
        <w:rPr>
          <w:sz w:val="22"/>
          <w:szCs w:val="22"/>
        </w:rPr>
        <w:t xml:space="preserve"> всех существенных условиях путешествия, подтвержденных ТУРОПЕРАТОРОМ;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в установленный срок оплатить подтвержденные ТУРОПЕРАТОРОМ услуги </w:t>
      </w:r>
      <w:proofErr w:type="gramStart"/>
      <w:r w:rsidRPr="002758B6">
        <w:rPr>
          <w:sz w:val="22"/>
          <w:szCs w:val="22"/>
        </w:rPr>
        <w:t>согласно</w:t>
      </w:r>
      <w:proofErr w:type="gramEnd"/>
      <w:r w:rsidRPr="002758B6">
        <w:rPr>
          <w:sz w:val="22"/>
          <w:szCs w:val="22"/>
        </w:rPr>
        <w:t xml:space="preserve"> </w:t>
      </w:r>
      <w:r w:rsidRPr="002758B6">
        <w:rPr>
          <w:sz w:val="22"/>
          <w:szCs w:val="22"/>
        </w:rPr>
        <w:lastRenderedPageBreak/>
        <w:t>выставленного счета;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заблаговременно довести до сведения туристов все требования, условия и ограничения, предъявляемые ТУРОПЕРАТОРОМ к участникам предстоящего путешествия;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уведомлять ТУРОПЕРАТОРА о заключении договоров о реализации туристского продукта с Заказчиком;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при заключении договора о реализации туристского продукта представить туристу и/или иному заказчику в письменном виде достоверную информацию:</w:t>
      </w:r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 основных документах, необходимых для совершения путешествия;</w:t>
      </w:r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 программе пребывания, средствах размещения и наборе предоставляемых услуг, правилах пребывания Туристов на маршруте, о расписании ж/д и авиарейсов, времени и месте начала и окончания путешествия, условиях размещения, проживания, питания, трансфера, об экскурсионном обслуживании, наличии гида, сопровождающего;</w:t>
      </w:r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 условиях и сроках оплаты стоимости турпродукта, а также о порядке изменения его стоимости, условиях аннуляции (отказа сторон от исполнения договора в одностороннем порядке);</w:t>
      </w:r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 опасностях, с которыми турист (экскурсант) может встретиться при совершении путешествия;</w:t>
      </w:r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 медицинских, санитарно-эпидемиологических и иных правилах в объеме, необходимом для совершения путешествия;</w:t>
      </w:r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proofErr w:type="gramStart"/>
      <w:r w:rsidRPr="002758B6">
        <w:rPr>
          <w:sz w:val="22"/>
          <w:szCs w:val="22"/>
        </w:rPr>
        <w:t>о месте нахождения, почтовых адресах и номерах контактных телефонов органов государственной власти Российской Федерации, находящихся в месте временного пребывания, в которые турист (экскурсант) может обратиться в случае возникновения в месте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  <w:proofErr w:type="gramEnd"/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 адресе и номере контактного телефона в месте временного пребывания руководителя группы несовершеннолетних туристов (экскурсантов) в случае, если туристский проду</w:t>
      </w:r>
      <w:proofErr w:type="gramStart"/>
      <w:r w:rsidRPr="002758B6">
        <w:rPr>
          <w:sz w:val="22"/>
          <w:szCs w:val="22"/>
        </w:rPr>
        <w:t>кт вкл</w:t>
      </w:r>
      <w:proofErr w:type="gramEnd"/>
      <w:r w:rsidRPr="002758B6">
        <w:rPr>
          <w:sz w:val="22"/>
          <w:szCs w:val="22"/>
        </w:rPr>
        <w:t>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 о национальных и религиозных особенностях страны (места) временного пребывания;</w:t>
      </w:r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 условиях договора добровольного страхования, о страховщике,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с туристом ТУРАГЕНТОМ от имени страховщика;</w:t>
      </w:r>
    </w:p>
    <w:p w:rsidR="001000EE" w:rsidRPr="002758B6" w:rsidRDefault="001000EE" w:rsidP="001000EE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 иных особенностях путешествия.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Включить в договоры с туристами обязательные требования ТУРОПЕРАТОРА:</w:t>
      </w:r>
    </w:p>
    <w:p w:rsidR="001000EE" w:rsidRPr="002758B6" w:rsidRDefault="001000EE" w:rsidP="001000EE">
      <w:pPr>
        <w:widowControl/>
        <w:numPr>
          <w:ilvl w:val="0"/>
          <w:numId w:val="39"/>
        </w:numPr>
        <w:suppressAutoHyphens w:val="0"/>
        <w:autoSpaceDE/>
        <w:ind w:left="709" w:hanging="283"/>
        <w:jc w:val="both"/>
        <w:rPr>
          <w:sz w:val="22"/>
          <w:szCs w:val="22"/>
          <w:lang w:eastAsia="ru-RU"/>
        </w:rPr>
      </w:pPr>
      <w:r w:rsidRPr="002758B6">
        <w:rPr>
          <w:sz w:val="22"/>
          <w:szCs w:val="22"/>
          <w:lang w:eastAsia="ru-RU"/>
        </w:rPr>
        <w:t xml:space="preserve">Турист должен соблюдать во время тура правила личной безопасности, придерживаться общепринятых норм поведения;  </w:t>
      </w:r>
    </w:p>
    <w:p w:rsidR="001000EE" w:rsidRPr="002758B6" w:rsidRDefault="001000EE" w:rsidP="001000EE">
      <w:pPr>
        <w:widowControl/>
        <w:numPr>
          <w:ilvl w:val="0"/>
          <w:numId w:val="39"/>
        </w:numPr>
        <w:suppressAutoHyphens w:val="0"/>
        <w:autoSpaceDE/>
        <w:ind w:left="709" w:hanging="283"/>
        <w:jc w:val="both"/>
        <w:rPr>
          <w:sz w:val="22"/>
          <w:szCs w:val="22"/>
          <w:lang w:eastAsia="ru-RU"/>
        </w:rPr>
      </w:pPr>
      <w:r w:rsidRPr="002758B6">
        <w:rPr>
          <w:sz w:val="22"/>
          <w:szCs w:val="22"/>
          <w:lang w:eastAsia="ru-RU"/>
        </w:rPr>
        <w:t xml:space="preserve">не допускать действий, которые могут привести к возникновению опасности для жизни и здоровья или угрожать сохранности имущества других туристов; </w:t>
      </w:r>
    </w:p>
    <w:p w:rsidR="001000EE" w:rsidRPr="002758B6" w:rsidRDefault="001000EE" w:rsidP="001000EE">
      <w:pPr>
        <w:widowControl/>
        <w:numPr>
          <w:ilvl w:val="0"/>
          <w:numId w:val="39"/>
        </w:numPr>
        <w:suppressAutoHyphens w:val="0"/>
        <w:autoSpaceDE/>
        <w:ind w:left="709" w:hanging="283"/>
        <w:jc w:val="both"/>
        <w:rPr>
          <w:sz w:val="22"/>
          <w:szCs w:val="22"/>
          <w:lang w:eastAsia="ru-RU"/>
        </w:rPr>
      </w:pPr>
      <w:r w:rsidRPr="002758B6">
        <w:rPr>
          <w:sz w:val="22"/>
          <w:szCs w:val="22"/>
          <w:lang w:eastAsia="ru-RU"/>
        </w:rPr>
        <w:t xml:space="preserve">не допускать действий, препятствующих проведению культурно-развлекательных и экскурсионных мероприятий. Турист, мешающий своим поведением отдыху других туристов и/или нарушающий общественный порядок,  может быть снят с тура без компенсации  недополученных услуг и стоимости транспортных расходов. </w:t>
      </w:r>
    </w:p>
    <w:p w:rsidR="001000EE" w:rsidRPr="002758B6" w:rsidRDefault="001000EE" w:rsidP="001000EE">
      <w:pPr>
        <w:widowControl/>
        <w:numPr>
          <w:ilvl w:val="0"/>
          <w:numId w:val="39"/>
        </w:numPr>
        <w:suppressAutoHyphens w:val="0"/>
        <w:autoSpaceDE/>
        <w:ind w:left="709" w:hanging="283"/>
        <w:jc w:val="both"/>
        <w:rPr>
          <w:sz w:val="22"/>
          <w:szCs w:val="22"/>
          <w:lang w:eastAsia="ru-RU"/>
        </w:rPr>
      </w:pPr>
      <w:r w:rsidRPr="002758B6">
        <w:rPr>
          <w:sz w:val="22"/>
          <w:szCs w:val="22"/>
          <w:lang w:eastAsia="ru-RU"/>
        </w:rPr>
        <w:t>Туроператор рекомендует туристу  на период тура заключить договор страхования (добровольного медицинского страхования; страхования медицинских расходов или страхования от несчастного случая). При наступлении страхового случая все медицинские расходы будут оплачиваться страховой компанией согласно страховому полису. При отсутствии</w:t>
      </w:r>
      <w:r w:rsidRPr="002758B6">
        <w:rPr>
          <w:b/>
          <w:sz w:val="22"/>
          <w:szCs w:val="22"/>
          <w:lang w:eastAsia="ru-RU"/>
        </w:rPr>
        <w:t xml:space="preserve"> </w:t>
      </w:r>
      <w:r w:rsidRPr="002758B6">
        <w:rPr>
          <w:sz w:val="22"/>
          <w:szCs w:val="22"/>
          <w:lang w:eastAsia="ru-RU"/>
        </w:rPr>
        <w:t xml:space="preserve">страхового полиса турист </w:t>
      </w:r>
      <w:r w:rsidRPr="002758B6">
        <w:rPr>
          <w:b/>
          <w:sz w:val="22"/>
          <w:szCs w:val="22"/>
          <w:lang w:eastAsia="ru-RU"/>
        </w:rPr>
        <w:t xml:space="preserve"> </w:t>
      </w:r>
      <w:r w:rsidRPr="002758B6">
        <w:rPr>
          <w:sz w:val="22"/>
          <w:szCs w:val="22"/>
          <w:lang w:eastAsia="ru-RU"/>
        </w:rPr>
        <w:t xml:space="preserve">несет все медицинские расходы самостоятельно. </w:t>
      </w:r>
    </w:p>
    <w:p w:rsidR="001000EE" w:rsidRPr="002758B6" w:rsidRDefault="001000EE" w:rsidP="001000EE">
      <w:pPr>
        <w:widowControl/>
        <w:numPr>
          <w:ilvl w:val="0"/>
          <w:numId w:val="39"/>
        </w:numPr>
        <w:suppressAutoHyphens w:val="0"/>
        <w:autoSpaceDE/>
        <w:ind w:left="709" w:hanging="283"/>
        <w:jc w:val="both"/>
        <w:rPr>
          <w:sz w:val="22"/>
          <w:szCs w:val="22"/>
          <w:lang w:eastAsia="ru-RU"/>
        </w:rPr>
      </w:pPr>
      <w:r w:rsidRPr="002758B6">
        <w:rPr>
          <w:sz w:val="22"/>
          <w:szCs w:val="22"/>
          <w:lang w:eastAsia="ru-RU"/>
        </w:rPr>
        <w:t xml:space="preserve">Турист обязуется не оставлять без присмотра взятых в путешествие детей, а также нетрудоспособных родственников  и полностью отвечает за их поведение и здоровье во время тура. </w:t>
      </w:r>
    </w:p>
    <w:p w:rsidR="001000EE" w:rsidRPr="002758B6" w:rsidRDefault="001000EE" w:rsidP="001000EE">
      <w:pPr>
        <w:widowControl/>
        <w:numPr>
          <w:ilvl w:val="0"/>
          <w:numId w:val="39"/>
        </w:numPr>
        <w:suppressAutoHyphens w:val="0"/>
        <w:autoSpaceDE/>
        <w:snapToGrid w:val="0"/>
        <w:ind w:left="709" w:hanging="283"/>
        <w:jc w:val="both"/>
        <w:rPr>
          <w:sz w:val="22"/>
          <w:szCs w:val="22"/>
          <w:lang w:eastAsia="ru-RU"/>
        </w:rPr>
      </w:pPr>
      <w:r w:rsidRPr="002758B6">
        <w:rPr>
          <w:sz w:val="22"/>
          <w:szCs w:val="22"/>
          <w:lang w:eastAsia="ru-RU"/>
        </w:rPr>
        <w:t xml:space="preserve">В случае опоздания или неявки к началу маршрута, прерывания маршрута по инициативе или вине Туриста Туроператор не возмещает стоимость не использованных услуг в связи с </w:t>
      </w:r>
      <w:r w:rsidRPr="002758B6">
        <w:rPr>
          <w:sz w:val="22"/>
          <w:szCs w:val="22"/>
          <w:lang w:eastAsia="ru-RU"/>
        </w:rPr>
        <w:lastRenderedPageBreak/>
        <w:t xml:space="preserve">опозданием, досрочным прерыванием тура, а также стоимость услуг, не востребованных туристом по его инициативе или вине. </w:t>
      </w:r>
    </w:p>
    <w:p w:rsidR="001000EE" w:rsidRPr="002758B6" w:rsidRDefault="001000EE" w:rsidP="001000EE">
      <w:pPr>
        <w:widowControl/>
        <w:numPr>
          <w:ilvl w:val="0"/>
          <w:numId w:val="39"/>
        </w:numPr>
        <w:suppressAutoHyphens w:val="0"/>
        <w:autoSpaceDE/>
        <w:snapToGrid w:val="0"/>
        <w:ind w:left="709" w:hanging="283"/>
        <w:jc w:val="both"/>
        <w:rPr>
          <w:sz w:val="22"/>
          <w:szCs w:val="22"/>
          <w:lang w:eastAsia="ru-RU"/>
        </w:rPr>
      </w:pPr>
      <w:r w:rsidRPr="002758B6">
        <w:rPr>
          <w:sz w:val="22"/>
          <w:szCs w:val="22"/>
          <w:lang w:eastAsia="ru-RU"/>
        </w:rPr>
        <w:t>Обязанность по обеспечению целостности и сохранности багажа, ручной клади и личных вещей Туриста лежит на Туристе.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случае изменения условий путешествия по инициативе ТУРОПЕРАТОРА в течение 24 часов с момента получения подобного извещения письменно подтвердить свое согласие на изменения или отказаться от бронирования;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случае отказа туриста от поездки без промедления по любым каналам связи, указанным в данном Договоре, отправить ТУРОПЕРАТОРУ письменный запрос на аннуляцию ранее забронированных услуг с указанием ФИО лица, отменяющего бронирование, его подписи, контактного телефона и печати организации;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ознакомить туристов с перечнем их обязанностей, установленных отраслевым законодательством (ст.7 ФЗ-132 «Об основах туристской деятельности в РФ»), как то необходимость соблюдать законодательство, уважать социальное устройство, обычаи, традиции, религиозные верования мест временного пребывания, сохранять окружающую среду, бережно относиться к памятникам природы, истории и соблюдать во время путешествия правила личной безопасности;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информировать туристов о возможности страхования рисков, связанных с отменой путешествия   или изменения сроков пребывания (страхование от невыезда);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довести до сведения туристов 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рекомендовать туристу на период тура заключить договор добровольного медицинского страхования и страхования от несчастных случаев, доходчиво разъяснив, что при наступлении страхового случая все медицинские расходы будут оплачиваться страховой компанией согласно страховому полису, а при отсутствии страхового полиса турист несет все медицинские расходы самостоятельно;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информировать туристов о порядке и сроках предъявления претензий ТУРОПЕРАТОРУ;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получить письменное согласие Туристов на обработку их персональных данных, необходимых для бронирования услуг у ТУРОПЕРАТОРА. Согласие должно соответствовать требованиям Федерального закона «О персональных данных» № 153-ФЗ;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обеспечить своевременное оформление и выдачу туристам или иным заказчикам (под роспись) всех необходимых документов для совершения путешествия;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обеспечить своевременное прибытие туристов к месту начала путешествия - на железнодорожный вокзал или иному месту, обусловленному составом турпродукта, не позднее времени начала тура, указанного ТУРОПЕРАТОРОМ в информационном листе. 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proofErr w:type="gramStart"/>
      <w:r w:rsidRPr="002758B6">
        <w:rPr>
          <w:sz w:val="22"/>
          <w:szCs w:val="22"/>
        </w:rPr>
        <w:t>Предоставить ТУРОПЕРАТОРУ отчет</w:t>
      </w:r>
      <w:proofErr w:type="gramEnd"/>
      <w:r w:rsidRPr="002758B6">
        <w:rPr>
          <w:sz w:val="22"/>
          <w:szCs w:val="22"/>
        </w:rPr>
        <w:t xml:space="preserve"> агента установленного образца и в установленные Договором сроки (п.4.16)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758B6">
        <w:rPr>
          <w:b/>
          <w:sz w:val="22"/>
          <w:szCs w:val="22"/>
          <w:u w:val="single"/>
        </w:rPr>
        <w:t>ТУРАГЕНТ ИМЕЕТ ПРАВО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получить от ТУРОПЕРАТОРА полную информацию о </w:t>
      </w:r>
      <w:proofErr w:type="gramStart"/>
      <w:r w:rsidRPr="002758B6">
        <w:rPr>
          <w:sz w:val="22"/>
          <w:szCs w:val="22"/>
        </w:rPr>
        <w:t>бронируемом</w:t>
      </w:r>
      <w:proofErr w:type="gramEnd"/>
      <w:r w:rsidRPr="002758B6">
        <w:rPr>
          <w:sz w:val="22"/>
          <w:szCs w:val="22"/>
        </w:rPr>
        <w:t xml:space="preserve"> турпродукте или отдельных услугах; 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реализовать турпродукты ТУРОПЕРАТОРА по цене, превышающей их стоимость, указанную в ценовом предложении (прайс-листе) или в Подтверждении Заявки на бронирование. Полученную при этом дополнительную выгоду оставить в своём распоряжении;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предоставить клиенту скидки на бронируемые услуги ТУРОПЕРАТОРА. При этом скидка предоставляется за счет вознаграждения ТУРАГЕНТА и не может превышать сумму причитающегося вознаграждения;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заключать </w:t>
      </w:r>
      <w:proofErr w:type="spellStart"/>
      <w:r w:rsidRPr="002758B6">
        <w:rPr>
          <w:sz w:val="22"/>
          <w:szCs w:val="22"/>
        </w:rPr>
        <w:t>субагентские</w:t>
      </w:r>
      <w:proofErr w:type="spellEnd"/>
      <w:r w:rsidRPr="002758B6">
        <w:rPr>
          <w:sz w:val="22"/>
          <w:szCs w:val="22"/>
        </w:rPr>
        <w:t xml:space="preserve"> договоры с третьими лицами, принимая на себя ответственность перед Туроператором за действия субагентов;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удерживать причитающееся ему агентское вознаграждение от всех произведенных, подтвержденных и оплаченных ТУРОПЕРАТОРУ бронирований.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758B6">
        <w:rPr>
          <w:b/>
          <w:sz w:val="22"/>
          <w:szCs w:val="22"/>
          <w:u w:val="single"/>
        </w:rPr>
        <w:t>ТУРАГЕНТ НЕ ВПРАВЕ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заключать с Туристом договор на реализацию турпродукта до получения подтверждения Заявки от Туроператора; 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lastRenderedPageBreak/>
        <w:t>предоставлять туристу или иному заказчику   недостоверную информацию о предлагаемых услугах ТУРОПЕРАТОРА;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изменять компоненты туры или условия в уже подтвержденной ТУРОПЕРАТОРОМ Заявке без </w:t>
      </w:r>
      <w:proofErr w:type="gramStart"/>
      <w:r w:rsidRPr="002758B6">
        <w:rPr>
          <w:sz w:val="22"/>
          <w:szCs w:val="22"/>
        </w:rPr>
        <w:t>ведома</w:t>
      </w:r>
      <w:proofErr w:type="gramEnd"/>
      <w:r w:rsidRPr="002758B6">
        <w:rPr>
          <w:sz w:val="22"/>
          <w:szCs w:val="22"/>
        </w:rPr>
        <w:t xml:space="preserve"> ТУРОПЕРАТОРА;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игнорировать требования ТУРОПЕРАТОРА, перечисленные в настоящем Договоре и адресованные ТУРАГЕНТУ;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использовать предоставленную ТУРОПЕРАТОРОМ информацию и письменные разработки при реализации услуг других организаторов путешествий;</w:t>
      </w:r>
    </w:p>
    <w:p w:rsidR="001000EE" w:rsidRPr="002758B6" w:rsidRDefault="001000EE" w:rsidP="001000EE">
      <w:pPr>
        <w:shd w:val="clear" w:color="auto" w:fill="FFFFFF"/>
        <w:tabs>
          <w:tab w:val="left" w:pos="567"/>
        </w:tabs>
        <w:ind w:left="1080"/>
        <w:jc w:val="both"/>
        <w:rPr>
          <w:bCs/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ind w:left="426" w:hanging="426"/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ПРАВА И ОБЯЗАННОСТИ ТУРОПЕРАТОРА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758B6">
        <w:rPr>
          <w:b/>
          <w:sz w:val="22"/>
          <w:szCs w:val="22"/>
          <w:u w:val="single"/>
        </w:rPr>
        <w:t>ТУРОПЕРАТОР ОБЯЗАН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своевременно информировать ТУРАГЕНТА о характере и условиях совершения действий, являющихся предметом настоящего Договора;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своевременно и согласно установленному настоящим Договором регламенту обрабатывать заявки ТУРАГЕНТА;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обеспечить предоставление забронированных и подтвержденных услуг в полном объеме и точном соответствии с письменным Подтверждением;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proofErr w:type="gramStart"/>
      <w:r w:rsidRPr="002758B6">
        <w:rPr>
          <w:sz w:val="22"/>
          <w:szCs w:val="22"/>
        </w:rPr>
        <w:t>обеспечить ТУРАГЕНТА правдивой и достоверной информацией о потребительских свойствах предоставляемых услуг в объеме, обеспечивающим исполнение требований законодательства о защите прав потребителей и Федерального Закона «Об основах туристской деятельности в РФ»;</w:t>
      </w:r>
      <w:proofErr w:type="gramEnd"/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оперативно информировать ТУРАГЕНТА о степени безопасности предоставляемых услуг и/или имеющихся угрозах здоровью туристов;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после полной оплаты заказанных услуг своевременно оформить необходимые для осуществления поездки документы и передать их ТУРАГЕНТУ не позднее дня, предшествующего дате начала путешествия, а в случае предварительного согласия со стороны заказчика, передать их непосредственно туристам в пункте отправления;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не препятствовать получению ТУРАГЕНТОМ агентского вознаграждения в установленном Договоре размере;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ознакомиться с отчетом ТУРАГЕНТА и утвердить его либо сообщить ТУРАГЕНТУ о своих возражениях по отчету в течение 30 (Тридцать) дней со дня его получения;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незамедлительно уведомлять ТУРАГЕНТА об изменении информации, внесенной в Федеральный Реестр туроператоров относительн</w:t>
      </w:r>
      <w:proofErr w:type="gramStart"/>
      <w:r w:rsidRPr="002758B6">
        <w:rPr>
          <w:sz w:val="22"/>
          <w:szCs w:val="22"/>
        </w:rPr>
        <w:t>о ООО</w:t>
      </w:r>
      <w:proofErr w:type="gramEnd"/>
      <w:r w:rsidRPr="002758B6">
        <w:rPr>
          <w:sz w:val="22"/>
          <w:szCs w:val="22"/>
        </w:rPr>
        <w:t xml:space="preserve"> «АКВАРЕЛЬ»;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по первому требованию ТУРАГЕНТА предоставить ему заверенные копии документов, подтверждающих наличие у ТУРОПЕРАТОРА актуального финансового обеспечения;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полном объеме вернуть ТУРАГЕНТУ денежные средства по конкретной заявке в случае отмены бронирования по инициативе ТУРОПЕРАТОРА.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758B6">
        <w:rPr>
          <w:b/>
          <w:sz w:val="22"/>
          <w:szCs w:val="22"/>
          <w:u w:val="single"/>
        </w:rPr>
        <w:t>ТУРОПЕРАТОР ВПРАВЕ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силу обстоятельств, не зависящих от ТУРОПЕРАТОРА, в одностороннем порядке отозвать свое Подтверждение, в случае отсутствия возможности предоставить клиентам ТУРАГЕНТА услуги в полном объеме и на условиях, перечисленных в Заявке;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Предложить ТУРАГЕНТУ в письменном виде равноценную замену;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Производить замену услуг, входящих в турпродукт, с сохранением класса (категории, звездности) услуг по ранее оплаченной ТУРАГЕНТОМ категории или с предоставлением услуг более высокого класса (категории, звездности);</w:t>
      </w:r>
    </w:p>
    <w:p w:rsidR="001000EE" w:rsidRPr="002758B6" w:rsidRDefault="001000EE" w:rsidP="001000EE">
      <w:pPr>
        <w:numPr>
          <w:ilvl w:val="2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Аннулировать бронирование в случае несвоевременной оплаты ТУРАГЕНТОМ подтвержденного бронирования, известив его об этом в письменном виде. В данном случае ответственность перед туристом и (или) иным заказчиком за неисполнение обязательств по договору о реализации туристского продукта несет ТУРАГЕНТ.</w:t>
      </w:r>
    </w:p>
    <w:p w:rsidR="001000EE" w:rsidRPr="002758B6" w:rsidRDefault="001000EE" w:rsidP="001000EE">
      <w:pPr>
        <w:ind w:left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ind w:left="426" w:hanging="426"/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ОТВЕТСТВЕННОСТЬ СТОРОН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и условиями, предусмотренными настоящим Договором.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lastRenderedPageBreak/>
        <w:t>Туроператор не несет материальной ответственности в случае, если минимальное количество туристов в группе, необходимое для того, чтобы путешествие состоялось, указанное при подтверждении бронирования, не набрано. В этих случаях полученные ТУРОПЕРАТОРОМ денежные средства возвращаются ТУРАГЕНТУ в полном объеме.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случае неявки или опоздания туристов ТУРАГЕНТА ко времени начала путешествия по причинам, не связанным с выполнением ТУРОПЕРАТОРОМ своих обязательств, ТУРОПЕРАТОР считается исполнившим обязательства по настоящему Договору.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не несет ответственность за выполнение обязательств, связанных с транспортными перевозками (изменение, отмена, перенос, задержка отправления/прибытия, поломка поездов, рейсовых автобусов и прочих транспортных средств, пропажа багажа и т.п.). В этих случаях ответственность перед туристами несут транспортные организации - перевозчики. В соответствии с действующим законодательством РФ договор воздушной или наземной перевозки (авиабилет, железнодорожный билет, иной перевозочный документ, выписанный на имя туриста) является самостоятельным договором туриста (пассажира) с перевозчиком. По качеству услуг, предоставленных перевозчиком, тури</w:t>
      </w:r>
      <w:proofErr w:type="gramStart"/>
      <w:r w:rsidRPr="002758B6">
        <w:rPr>
          <w:sz w:val="22"/>
          <w:szCs w:val="22"/>
        </w:rPr>
        <w:t>ст впр</w:t>
      </w:r>
      <w:proofErr w:type="gramEnd"/>
      <w:r w:rsidRPr="002758B6">
        <w:rPr>
          <w:sz w:val="22"/>
          <w:szCs w:val="22"/>
        </w:rPr>
        <w:t>аве предъявить претензии непосредственно перевозчику.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не несет ответственность за исполнением договорных условий страхования.  В соответствии с действующим законодательством ответственность за выполнение обязательств по страхованию наступает непосредственно у организаций-исполнителей данных услу</w:t>
      </w:r>
      <w:proofErr w:type="gramStart"/>
      <w:r w:rsidRPr="002758B6">
        <w:rPr>
          <w:sz w:val="22"/>
          <w:szCs w:val="22"/>
        </w:rPr>
        <w:t>г-</w:t>
      </w:r>
      <w:proofErr w:type="gramEnd"/>
      <w:r w:rsidRPr="002758B6">
        <w:rPr>
          <w:sz w:val="22"/>
          <w:szCs w:val="22"/>
        </w:rPr>
        <w:t xml:space="preserve"> страховых компаний, указанных в соответствующем страховом полисе, выписанном на имя туриста.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Туроператор не несет ответственность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именно: </w:t>
      </w:r>
    </w:p>
    <w:p w:rsidR="001000EE" w:rsidRPr="002758B6" w:rsidRDefault="001000EE" w:rsidP="001000EE">
      <w:pPr>
        <w:numPr>
          <w:ilvl w:val="0"/>
          <w:numId w:val="38"/>
        </w:numPr>
        <w:ind w:left="426" w:firstLine="0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за неявку или опоздание туристов к месту начала путешествия или к месту сбора группы;</w:t>
      </w:r>
    </w:p>
    <w:p w:rsidR="001000EE" w:rsidRPr="002758B6" w:rsidRDefault="001000EE" w:rsidP="001000EE">
      <w:pPr>
        <w:numPr>
          <w:ilvl w:val="0"/>
          <w:numId w:val="38"/>
        </w:numPr>
        <w:ind w:left="426" w:firstLine="0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 отсутствие у туристов проездных документов, выданных ему ТУРАГЕНТОМ (или ТУРОПЕРАТОРОМ); </w:t>
      </w:r>
    </w:p>
    <w:p w:rsidR="001000EE" w:rsidRPr="002758B6" w:rsidRDefault="001000EE" w:rsidP="001000EE">
      <w:pPr>
        <w:numPr>
          <w:ilvl w:val="0"/>
          <w:numId w:val="38"/>
        </w:numPr>
        <w:ind w:left="426" w:firstLine="0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за отсутствие у туристов соответствующих документов, регулирующих вопросы вывоза детей;</w:t>
      </w:r>
    </w:p>
    <w:p w:rsidR="001000EE" w:rsidRPr="002758B6" w:rsidRDefault="001000EE" w:rsidP="001000EE">
      <w:pPr>
        <w:numPr>
          <w:ilvl w:val="0"/>
          <w:numId w:val="38"/>
        </w:numPr>
        <w:ind w:left="426" w:firstLine="0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 сохранность, потерю или повреждение багажа; </w:t>
      </w:r>
    </w:p>
    <w:p w:rsidR="001000EE" w:rsidRPr="002758B6" w:rsidRDefault="001000EE" w:rsidP="001000EE">
      <w:pPr>
        <w:numPr>
          <w:ilvl w:val="0"/>
          <w:numId w:val="38"/>
        </w:numPr>
        <w:ind w:left="426" w:firstLine="0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 потерю ценностей и документов туристов в течение всего срока их поездки; </w:t>
      </w:r>
    </w:p>
    <w:p w:rsidR="001000EE" w:rsidRPr="002758B6" w:rsidRDefault="001000EE" w:rsidP="001000EE">
      <w:pPr>
        <w:numPr>
          <w:ilvl w:val="0"/>
          <w:numId w:val="38"/>
        </w:numPr>
        <w:ind w:left="426" w:firstLine="0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за несоблюдение туристами установленных правил поведения на транспорте.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не несет ответственность перед туристом и /или иным заказчиком туристского продукта за негативные последствия, наступившие вследствие непредставления или представления недостоверной (искаженной) информации ТУРАГЕНТОМ туристу и /или иному заказчику о турпродукте и его потребительских свойствах.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не несет ответственность перед туристом и /или иным заказчиком туристского продукта за негативные последствия, наступившие вследствие невыполнения ТУРАГЕНТОМ обязательств, возложенных на него настоящим Договором в статье 6.1.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В случаях, попадающих под описание в </w:t>
      </w:r>
      <w:proofErr w:type="spellStart"/>
      <w:r w:rsidRPr="002758B6">
        <w:rPr>
          <w:sz w:val="22"/>
          <w:szCs w:val="22"/>
        </w:rPr>
        <w:t>пп</w:t>
      </w:r>
      <w:proofErr w:type="spellEnd"/>
      <w:r w:rsidRPr="002758B6">
        <w:rPr>
          <w:sz w:val="22"/>
          <w:szCs w:val="22"/>
        </w:rPr>
        <w:t>. 8.7-8.8 настоящего Договора, ответственность перед ТУРОПЕРАТОРОМ, туристом  и/или иным заказчиком туристского продукта несет ТУРАГЕНТ.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несет ответственность отдельно за невыполнение каждой подтвержденной услуги, исключительно в размере ее стоимости.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несет предусмотренную законом ответственность за неисполнение или ненадлежащее исполнение взятых на себя обязательств по факту предоставления и качеству заказанных услуг в соответствии со своим Подтверждением, отправленным в адрес ТУРАГЕНТА.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случае</w:t>
      </w:r>
      <w:proofErr w:type="gramStart"/>
      <w:r w:rsidRPr="002758B6">
        <w:rPr>
          <w:sz w:val="22"/>
          <w:szCs w:val="22"/>
        </w:rPr>
        <w:t>,</w:t>
      </w:r>
      <w:proofErr w:type="gramEnd"/>
      <w:r w:rsidRPr="002758B6">
        <w:rPr>
          <w:sz w:val="22"/>
          <w:szCs w:val="22"/>
        </w:rPr>
        <w:t xml:space="preserve"> если турист во время путешествия отказывается либо совершает действия, свидетельствующие об отказе от одной или нескольких услуг, входящих в турпродукт (питание, экскурсионное обслуживание, перевозка и т.п.), по любым причинам, компенсация за неиспользованную часть туристического обслуживания ТУРОПЕРАТОРОМ не производится.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 случае</w:t>
      </w:r>
      <w:proofErr w:type="gramStart"/>
      <w:r w:rsidRPr="002758B6">
        <w:rPr>
          <w:sz w:val="22"/>
          <w:szCs w:val="22"/>
        </w:rPr>
        <w:t>,</w:t>
      </w:r>
      <w:proofErr w:type="gramEnd"/>
      <w:r w:rsidRPr="002758B6">
        <w:rPr>
          <w:sz w:val="22"/>
          <w:szCs w:val="22"/>
        </w:rPr>
        <w:t xml:space="preserve"> если поездка туриста прерывается по независящим от ТУРОПЕРАТОРА причинам, возврат денежных средств за неиспользованную часть туристического обслуживания ТУРОПЕРАТОРОМ не производится. ТУРОПЕРАТОР настоятельно рекомендует ТУРАГЕНТУ информировать туристов о возможности застраховать подобные </w:t>
      </w:r>
      <w:r w:rsidRPr="002758B6">
        <w:rPr>
          <w:sz w:val="22"/>
          <w:szCs w:val="22"/>
        </w:rPr>
        <w:lastRenderedPageBreak/>
        <w:t>риски.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 обязан в договорах, заключаемых с туристами, предусмотреть условия ответственности при аналогичных условиях, предусмотренных в </w:t>
      </w:r>
      <w:proofErr w:type="spellStart"/>
      <w:r w:rsidRPr="002758B6">
        <w:rPr>
          <w:sz w:val="22"/>
          <w:szCs w:val="22"/>
        </w:rPr>
        <w:t>п</w:t>
      </w:r>
      <w:proofErr w:type="gramStart"/>
      <w:r w:rsidRPr="002758B6">
        <w:rPr>
          <w:sz w:val="22"/>
          <w:szCs w:val="22"/>
        </w:rPr>
        <w:t>.п</w:t>
      </w:r>
      <w:proofErr w:type="spellEnd"/>
      <w:proofErr w:type="gramEnd"/>
      <w:r w:rsidRPr="002758B6">
        <w:rPr>
          <w:sz w:val="22"/>
          <w:szCs w:val="22"/>
        </w:rPr>
        <w:t xml:space="preserve"> 8.4 - 8.8 настоящего Договора. В противном случае ТУРАГЕНТ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возместить ТУРОПЕРАТОРУ все убытки, причиненные неисполнением данного обязательства.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 нарушение сроков предоставления отчета агента ТУРОПЕРАТОР вправе требовать с ТУРАГЕНТА уплаты штрафа в размере суммы агентского вознаграждения за каждый реализованный турпродукт, за который ТУРАГЕНТ не </w:t>
      </w:r>
      <w:proofErr w:type="gramStart"/>
      <w:r w:rsidRPr="002758B6">
        <w:rPr>
          <w:sz w:val="22"/>
          <w:szCs w:val="22"/>
        </w:rPr>
        <w:t>предоставил отчет</w:t>
      </w:r>
      <w:proofErr w:type="gramEnd"/>
      <w:r w:rsidRPr="002758B6">
        <w:rPr>
          <w:sz w:val="22"/>
          <w:szCs w:val="22"/>
        </w:rPr>
        <w:t xml:space="preserve"> агента.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За несвоевременное перечисление денежных средств за забронированные и подтвержденные услуги ТУРОПЕРАТОР вправе требовать с ТУРАГЕНТА уплаты неустойки (пени) за каждый день просрочки в размере 0,1 процентов от суммы своевременно не перечисленных ТУРОПЕРАТОРУ денежных средств.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Сторона, не исполнившая или ненадлежащим образом исполнившая обязательства по Договору, обязана возместить другой Стороне предусмотренную Договором неустойку.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1000EE" w:rsidRPr="002758B6" w:rsidRDefault="001000EE" w:rsidP="001000EE">
      <w:pPr>
        <w:autoSpaceDN w:val="0"/>
        <w:adjustRightInd w:val="0"/>
        <w:ind w:firstLine="540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 </w:t>
      </w:r>
    </w:p>
    <w:p w:rsidR="001000EE" w:rsidRPr="002758B6" w:rsidRDefault="001000EE" w:rsidP="001000EE">
      <w:pPr>
        <w:numPr>
          <w:ilvl w:val="0"/>
          <w:numId w:val="32"/>
        </w:numPr>
        <w:ind w:left="426" w:hanging="426"/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УСЛОВИЯ ИЗМЕНЕНИЯ И АННУЛИРОВАНИЯ ЗАЯВКИ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 по поручению туриста имеет право в любое время отказаться полностью или частично от забронированных услуг (аннулировать Заявку). В этом случае ТУРОПЕРАТОР возвращает ТУРАГЕНТУ перечисленную сумму согласно п.9.5 настоящего Договора.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Под отказом от забронированных и подтвержденных услуг Стороны понимают получение ТУРОПЕРАТОРОМ письменного сообщения ТУРАГЕНТА об аннуляции Заявки (бронирования), а также отсутствие оплаты забронированных услуг в установленный ТУРОПЕРАТОРОМ срок или иные действия (бездействие) ТУРАГЕНТА. Устная аннуляция признается недействительной.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Заявка об аннуляции считается принятой с момента подтверждения ТУРОПЕРАТОРОМ получения информации. Подтверждение отправляется в письменной форме в адрес ТУРАГЕНТА любым из </w:t>
      </w:r>
      <w:proofErr w:type="gramStart"/>
      <w:r w:rsidRPr="002758B6">
        <w:rPr>
          <w:sz w:val="22"/>
          <w:szCs w:val="22"/>
        </w:rPr>
        <w:t>согласованных</w:t>
      </w:r>
      <w:proofErr w:type="gramEnd"/>
      <w:r w:rsidRPr="002758B6">
        <w:rPr>
          <w:sz w:val="22"/>
          <w:szCs w:val="22"/>
        </w:rPr>
        <w:t xml:space="preserve"> настоящим Договором каналам связи (факс, электронная почта)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При отмене (аннулировании) забронированных и подтвержденных ТУРОПЕРАТОРОМ услуг по собственной инициативе ТУРАГЕНТ несет ответственность независимо от причин, вызвавших отказ.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При отказе ТУРАГЕНТА от забронированных и подтвержденных услуг, ТУРАГЕНТ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оплатить ТУРОПЕРАТОРУ сумму фактически понесенных ТУРОПЕРАТОРОМ затрат и неустойку, предусмотренную договорами ТУРОПЕРАТОРА с третьими лицами (поставщиками услуг). Информация о размерах неустойки (в зависимости от сезона и сроков аннуляции Заказа) содержится в ПРИЛОЖЕНИИ № 4 к настоящему Договору.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Изменение сроков или маршрута путешествия считается аннулированием подтвержденного бронирования и подачей новой Заявки. Оплата, внесенная Агентом, зачитывается в счет новой оплаты за вычетом понесенных ТУРОПЕРАТОРОМ расходов (п.9.5 настоящего Договора).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в договорах, заключаемых с туристами, предусмотреть аналогичные условия изменения по инициативе туриста и/или иного заказчика забронированных ТУРАГЕНТОМ и подтвержденных ТУРОПЕРАТОРОМ услуг. В противном случае ТУРАГЕНТ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возместить ТУРОПЕРАТОРУ все убытки, причиненные неисполнением данного обязательства.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При изменении условий обслуживания по инициативе ТУРОПЕРАТОРА ТУРАГЕНТ вправе в течение 2-х дней с момента получения указанных предложений ТУРОПЕРАТОРА в письменном виде уведомить последнего о согласии или отказе заказчика с предложенными изменениями. С момента получения согласия ТУРАГЕНТА изменения считаются принятыми, предоставление услуг осуществляется на измененных условиях.</w:t>
      </w:r>
    </w:p>
    <w:p w:rsidR="001000EE" w:rsidRPr="002758B6" w:rsidRDefault="001000EE" w:rsidP="001000EE">
      <w:pPr>
        <w:numPr>
          <w:ilvl w:val="0"/>
          <w:numId w:val="32"/>
        </w:numPr>
        <w:ind w:left="426" w:hanging="426"/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УРЕГУЛИРОВАНИЕ ПРЕТЕНЗИЙ и РАЗРЕШЕНИЕ СПОРОВ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Претензии ТУРАГЕНТА по заключенным сделкам принимаются ТУРОПЕРАТОРОМ в течение 20 (двадцати) дней со дня окончания соответствующего тура.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Все претензии по настоящему договору представляются сторонами в письменном виде с </w:t>
      </w:r>
      <w:r w:rsidRPr="002758B6">
        <w:rPr>
          <w:sz w:val="22"/>
          <w:szCs w:val="22"/>
        </w:rPr>
        <w:lastRenderedPageBreak/>
        <w:t xml:space="preserve">приложением обоснования требований и иных имеющих отношение к делу документов.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 при получении претензии от туриста и/или иного заказчика  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передать ее копию ТУРОПЕРАТОРУ в течение 24 часов.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оказать ТУРОПЕРАТОРУ необходимое содействие (в случае необходимости) в организации встречи с автором претензии, проведении переговоров и выяснении обстоятельств дела.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не имеет права заявлять отказ в удовлетворении требований, заявленных туристом в претензии и имеющих отношение к качеству услуг, предоставленных ТУРОПЕРАТОРОМ, до получения письменного ответа от ТУРОПЕРАТОРА.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в течение 10 (десяти) дней со дня получения претензии предоставляет ТУРАГЕНТУ мотивированный ответ.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Споры, не урегулированные путем переговоров, передаются на рассмотрение Арбитражного суда г. Санкт-Петербурга.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ТУРАГЕНТ обязан письменно информировать своих клиентов о порядке предъявления претензий во время путешествия и после его окончания, а также о возможности урегулирования недоразумений с официальными лицами-представителями ТУРОПЕРАТОРА на местах.</w:t>
      </w:r>
    </w:p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ind w:left="426" w:hanging="426"/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ФОРС-МАЖОР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или ненадлежащее исполнение вызвано форс-мажорными, то есть чрезвычайными  и непредотвратимыми при данных условиях обстоятельствами</w:t>
      </w:r>
      <w:proofErr w:type="gramStart"/>
      <w:r w:rsidRPr="002758B6">
        <w:rPr>
          <w:sz w:val="22"/>
          <w:szCs w:val="22"/>
        </w:rPr>
        <w:t xml:space="preserve"> ,</w:t>
      </w:r>
      <w:proofErr w:type="gramEnd"/>
      <w:r w:rsidRPr="002758B6">
        <w:rPr>
          <w:sz w:val="22"/>
          <w:szCs w:val="22"/>
        </w:rPr>
        <w:t xml:space="preserve"> под которыми понимаются запретительные действия властей, военные действия, гражданские волнения, забастовки, террористические акты, изменения в политической обстановке страны, эпидемии, блокада, эмбарго, землетрясения, наводнения, пожары или другие стихийные бедствия, </w:t>
      </w:r>
      <w:proofErr w:type="gramStart"/>
      <w:r w:rsidRPr="002758B6">
        <w:rPr>
          <w:sz w:val="22"/>
          <w:szCs w:val="22"/>
        </w:rPr>
        <w:t>имеющие абсолютный характер и препятствующие осуществлению туристской поездки в полном объеме.</w:t>
      </w:r>
      <w:proofErr w:type="gramEnd"/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Действие непреодолимой силы должно быть документально подтверждено. Документ, выданный Торгово-промышленной палатой или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В случаях, когда предоставление услуг на условиях подтвержденной Заявки невозможно в связи с возникновением форс-мажорных обстоятельств, ТУРОПЕРАТОР вправе при согласии ТУРАГЕНТА заменить указанные услуги </w:t>
      </w:r>
      <w:proofErr w:type="gramStart"/>
      <w:r w:rsidRPr="002758B6">
        <w:rPr>
          <w:sz w:val="22"/>
          <w:szCs w:val="22"/>
        </w:rPr>
        <w:t>на</w:t>
      </w:r>
      <w:proofErr w:type="gramEnd"/>
      <w:r w:rsidRPr="002758B6">
        <w:rPr>
          <w:sz w:val="22"/>
          <w:szCs w:val="22"/>
        </w:rPr>
        <w:t xml:space="preserve"> равноценные.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включать аналогичные условия в свои договоры с Заказчиками.</w:t>
      </w:r>
    </w:p>
    <w:p w:rsidR="001000EE" w:rsidRPr="002758B6" w:rsidRDefault="001000EE" w:rsidP="001000EE">
      <w:pPr>
        <w:pStyle w:val="afa"/>
        <w:rPr>
          <w:b/>
          <w:bCs/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ind w:left="426" w:hanging="426"/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ПЕРСОНАЛЬНЫЕ ДАННЫЕ ТУРИСТОВ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rFonts w:eastAsia="Times-Roman"/>
          <w:sz w:val="22"/>
          <w:szCs w:val="22"/>
        </w:rPr>
      </w:pPr>
      <w:r w:rsidRPr="002758B6">
        <w:rPr>
          <w:sz w:val="22"/>
          <w:szCs w:val="22"/>
        </w:rPr>
        <w:t xml:space="preserve">Согласно действующему законодательству ТУРАГЕНТ </w:t>
      </w:r>
      <w:proofErr w:type="gramStart"/>
      <w:r w:rsidRPr="002758B6">
        <w:rPr>
          <w:sz w:val="22"/>
          <w:szCs w:val="22"/>
        </w:rPr>
        <w:t>обязан</w:t>
      </w:r>
      <w:proofErr w:type="gramEnd"/>
      <w:r w:rsidRPr="002758B6">
        <w:rPr>
          <w:sz w:val="22"/>
          <w:szCs w:val="22"/>
        </w:rPr>
        <w:t xml:space="preserve"> получить от туристов письменное согласие на обработку их персональных данных в целях исполнения договора на предоставление туристических услуг.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rFonts w:eastAsia="Times-Roman"/>
          <w:sz w:val="22"/>
          <w:szCs w:val="22"/>
        </w:rPr>
      </w:pPr>
      <w:r w:rsidRPr="002758B6">
        <w:rPr>
          <w:sz w:val="22"/>
          <w:szCs w:val="22"/>
        </w:rPr>
        <w:t>Направляя ТУРОПЕРАТОРУ сведения о туристах в Заявках на бронирование, ТУРАГЕНТ гарантирует наличие указанного согласия.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rFonts w:eastAsia="Times-Roman"/>
          <w:sz w:val="22"/>
          <w:szCs w:val="22"/>
        </w:rPr>
      </w:pPr>
      <w:r w:rsidRPr="002758B6">
        <w:rPr>
          <w:sz w:val="22"/>
          <w:szCs w:val="22"/>
        </w:rPr>
        <w:t xml:space="preserve">ТУРАГЕНТ обязуется в безусловном порядке компенсировать ТУРОПЕРАТОРУ любые расходы, связанные с отсутствием письменного согласия туристов на обработку их персональных данных, в том числе штрафы контролирующих органов и выплаты в пользу туристов по гражданским искам, связанным с разглашением персональных данных туристов.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ТУРАГЕНТ обязуется представлять копию указанного письменного согласия по первому требованию Туроператора. 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rFonts w:eastAsia="Times-Roman"/>
          <w:sz w:val="22"/>
          <w:szCs w:val="22"/>
        </w:rPr>
        <w:t xml:space="preserve">ТУРАГЕНТ </w:t>
      </w:r>
      <w:r w:rsidRPr="002758B6">
        <w:rPr>
          <w:sz w:val="22"/>
          <w:szCs w:val="22"/>
        </w:rPr>
        <w:t>поручает ТУРОПЕРАТОРУ обработку персональных данных своих клиентов, перечисленных в Заявке на бронирование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ТУРОПЕРАТОР обязуется соблюдать конфиденциальность и обеспечивать безопасность персональных данных туристов при их обработке в целях исполнения настоящего Договора.</w:t>
      </w:r>
    </w:p>
    <w:p w:rsidR="001000EE" w:rsidRPr="002758B6" w:rsidRDefault="001000EE" w:rsidP="001000EE">
      <w:pPr>
        <w:pStyle w:val="afa"/>
        <w:rPr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ind w:left="426" w:hanging="426"/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КОНФИДЕНЦИАЛЬНОСТЬ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Условия настоящего Договора конфиденциальны и не подлежат разглашению Сторонами.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Стороны принимают все необходимые меры для того, чтобы их сотрудники, представители, правопреемники без предварительного письменного согласия другой Стороны не информировали третьих лиц о деталях данного Договора.</w:t>
      </w:r>
    </w:p>
    <w:p w:rsidR="001000EE" w:rsidRPr="002758B6" w:rsidRDefault="001000EE" w:rsidP="001000EE">
      <w:pPr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1000EE" w:rsidRPr="002758B6" w:rsidRDefault="001000EE" w:rsidP="001000EE">
      <w:pPr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ind w:left="426" w:hanging="426"/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СРОК ДЕЙСТВИЯ, ИЗМЕНЕНИЕ И ДОСРОЧНОЕ РАСТОРЖЕНИЕ ДОГОВОРА</w:t>
      </w:r>
    </w:p>
    <w:p w:rsidR="001000EE" w:rsidRPr="002758B6" w:rsidRDefault="001000EE" w:rsidP="001000EE">
      <w:pPr>
        <w:ind w:left="426" w:hanging="426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Договор вступает в силу с момента его подписания Сторонами и действует в течение 1 (Одного) календарного года. В случае если не позднее, чем за 1 (Один) месяц до установленного срока окончания действия настоящего Договора ни одна из Сторон не направит другой Стороне письменное уведомление о своем намерении прекратить действие Договора, то действие настоящего Договора будет считаться продленным на каждый следующий календарный год. Договор заключен на неопределенный срок.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proofErr w:type="gramStart"/>
      <w:r w:rsidRPr="002758B6">
        <w:rPr>
          <w:sz w:val="22"/>
          <w:szCs w:val="22"/>
        </w:rPr>
        <w:t>Договор считается расторгнутым автоматически в случае, если между Сторонами не было совершено ни одной сделки в течение 1 одного) года, начиная с момента совершения последней сделки.</w:t>
      </w:r>
      <w:proofErr w:type="gramEnd"/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Каждая Сторона вправе в любое время отказаться от исполнения Договора путем направления письменного уведомления другой Стороне не позднее, чем за 10 (десять) дней до предполагаемой даты расторжения Договора при условии полного взаиморасчета и исполнения взаимных обязательств</w:t>
      </w:r>
    </w:p>
    <w:p w:rsidR="001000EE" w:rsidRPr="002758B6" w:rsidRDefault="001000EE" w:rsidP="001000EE">
      <w:pPr>
        <w:autoSpaceDN w:val="0"/>
        <w:adjustRightInd w:val="0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ЗАКЛЮЧИТЕЛЬНЫЕ ПОЛОЖЕНИЯ</w:t>
      </w:r>
    </w:p>
    <w:p w:rsidR="001000EE" w:rsidRPr="002758B6" w:rsidRDefault="001000EE" w:rsidP="001000EE">
      <w:pPr>
        <w:ind w:left="720"/>
        <w:rPr>
          <w:sz w:val="22"/>
          <w:szCs w:val="22"/>
        </w:rPr>
      </w:pP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Договор составлен в двух экземплярах на 1</w:t>
      </w:r>
      <w:r w:rsidR="00B839A0" w:rsidRPr="002758B6">
        <w:rPr>
          <w:sz w:val="22"/>
          <w:szCs w:val="22"/>
        </w:rPr>
        <w:t>1</w:t>
      </w:r>
      <w:r w:rsidRPr="002758B6">
        <w:rPr>
          <w:sz w:val="22"/>
          <w:szCs w:val="22"/>
        </w:rPr>
        <w:t xml:space="preserve"> (десяти) листах без учета приложений, имеющих равную юридическую силу, по одному для каждой из Сторон.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Договор, подписанный посредством факсимильной связи, имеет полную юридическую силу до обмена сторонами оригиналами указанных документов. Стороны обязаны обменяться оригиналами документов в течение 15 дней.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дополнительных соглашениях к настоящему договору, а также на иных документах, имеющих значение для его исполнения, заключения или прекращения.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>Стороны пришли к соглашению, что документы по настоящему Договору имеют юридическую силу в случае направления их посредством электронной, факсимильной или иной связи при наличии на документах подписей полномочных лиц и оттисков печатей Сторон.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Стороны устанавливают, что вся деловая переписка по данному Договору будет вестись строго  с официальных адресов Сторон, указанных в реквизитах Сторон (ст. 17).</w:t>
      </w:r>
    </w:p>
    <w:p w:rsidR="001000EE" w:rsidRPr="002758B6" w:rsidRDefault="001000EE" w:rsidP="001000EE">
      <w:pPr>
        <w:numPr>
          <w:ilvl w:val="1"/>
          <w:numId w:val="32"/>
        </w:numPr>
        <w:ind w:left="426" w:hanging="426"/>
        <w:jc w:val="both"/>
        <w:rPr>
          <w:sz w:val="22"/>
          <w:szCs w:val="22"/>
        </w:rPr>
      </w:pPr>
      <w:r w:rsidRPr="002758B6">
        <w:rPr>
          <w:sz w:val="22"/>
          <w:szCs w:val="22"/>
        </w:rPr>
        <w:t xml:space="preserve">Стороны декларируют, что переписка с указанных в Договоре электронных адресов Сторон, признается легитимной, а подписи ведущих переписку лиц признаются аналогами собственноручных подписей этих лиц. </w:t>
      </w:r>
    </w:p>
    <w:p w:rsidR="001000EE" w:rsidRPr="002758B6" w:rsidRDefault="001000EE" w:rsidP="001000EE">
      <w:pPr>
        <w:ind w:left="720"/>
        <w:jc w:val="both"/>
        <w:rPr>
          <w:sz w:val="22"/>
          <w:szCs w:val="22"/>
        </w:rPr>
      </w:pPr>
    </w:p>
    <w:p w:rsidR="001000EE" w:rsidRPr="002758B6" w:rsidRDefault="001000EE" w:rsidP="001000EE">
      <w:pPr>
        <w:ind w:left="720"/>
        <w:jc w:val="both"/>
        <w:rPr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ПЕРЕЧЕНЬ ПРИЛОЖЕНИЙ</w:t>
      </w:r>
    </w:p>
    <w:p w:rsidR="001000EE" w:rsidRPr="002758B6" w:rsidRDefault="001000EE" w:rsidP="001000EE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25"/>
        <w:gridCol w:w="7112"/>
      </w:tblGrid>
      <w:tr w:rsidR="001000EE" w:rsidRPr="002758B6" w:rsidTr="001F4CC2">
        <w:trPr>
          <w:trHeight w:val="118"/>
        </w:trPr>
        <w:tc>
          <w:tcPr>
            <w:tcW w:w="1925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7112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Информация о страховании финансов</w:t>
            </w:r>
            <w:r w:rsidR="00255D7E" w:rsidRPr="002758B6">
              <w:rPr>
                <w:sz w:val="22"/>
                <w:szCs w:val="22"/>
              </w:rPr>
              <w:t>ой ответственност</w:t>
            </w:r>
            <w:proofErr w:type="gramStart"/>
            <w:r w:rsidR="00255D7E" w:rsidRPr="002758B6">
              <w:rPr>
                <w:sz w:val="22"/>
                <w:szCs w:val="22"/>
              </w:rPr>
              <w:t>и</w:t>
            </w:r>
            <w:r w:rsidR="0065169E" w:rsidRPr="002758B6">
              <w:rPr>
                <w:sz w:val="22"/>
                <w:szCs w:val="22"/>
              </w:rPr>
              <w:t xml:space="preserve"> </w:t>
            </w:r>
            <w:r w:rsidR="00255D7E" w:rsidRPr="002758B6">
              <w:rPr>
                <w:sz w:val="22"/>
                <w:szCs w:val="22"/>
              </w:rPr>
              <w:t xml:space="preserve"> ООО</w:t>
            </w:r>
            <w:proofErr w:type="gramEnd"/>
            <w:r w:rsidR="00255D7E" w:rsidRPr="002758B6">
              <w:rPr>
                <w:sz w:val="22"/>
                <w:szCs w:val="22"/>
              </w:rPr>
              <w:t xml:space="preserve"> «ТФ ЛАДЬЯ</w:t>
            </w:r>
            <w:r w:rsidRPr="002758B6">
              <w:rPr>
                <w:sz w:val="22"/>
                <w:szCs w:val="22"/>
              </w:rPr>
              <w:t>»</w:t>
            </w:r>
          </w:p>
        </w:tc>
      </w:tr>
      <w:tr w:rsidR="006A613A" w:rsidRPr="002758B6" w:rsidTr="001F4CC2">
        <w:tc>
          <w:tcPr>
            <w:tcW w:w="1925" w:type="dxa"/>
            <w:shd w:val="clear" w:color="auto" w:fill="auto"/>
          </w:tcPr>
          <w:p w:rsidR="006A613A" w:rsidRPr="002758B6" w:rsidRDefault="006A613A" w:rsidP="006A613A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12" w:type="dxa"/>
            <w:shd w:val="clear" w:color="auto" w:fill="auto"/>
          </w:tcPr>
          <w:p w:rsidR="006A613A" w:rsidRPr="002758B6" w:rsidRDefault="006A613A" w:rsidP="00121FC1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Примерный перечень размера неустойки, предъявляемых туроператору со стороны третьих </w:t>
            </w:r>
            <w:proofErr w:type="gramStart"/>
            <w:r w:rsidRPr="002758B6">
              <w:rPr>
                <w:sz w:val="22"/>
                <w:szCs w:val="22"/>
              </w:rPr>
              <w:t>лиц-непосредственных</w:t>
            </w:r>
            <w:proofErr w:type="gramEnd"/>
            <w:r w:rsidRPr="002758B6">
              <w:rPr>
                <w:sz w:val="22"/>
                <w:szCs w:val="22"/>
              </w:rPr>
              <w:t xml:space="preserve"> исполнителей услуг (гостиниц, перевозчиков и т.п.)</w:t>
            </w:r>
          </w:p>
        </w:tc>
      </w:tr>
      <w:tr w:rsidR="006A613A" w:rsidRPr="002758B6" w:rsidTr="001F4CC2">
        <w:tc>
          <w:tcPr>
            <w:tcW w:w="1925" w:type="dxa"/>
            <w:shd w:val="clear" w:color="auto" w:fill="auto"/>
          </w:tcPr>
          <w:p w:rsidR="006A613A" w:rsidRPr="002758B6" w:rsidRDefault="006A613A" w:rsidP="00E5768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12" w:type="dxa"/>
            <w:shd w:val="clear" w:color="auto" w:fill="auto"/>
          </w:tcPr>
          <w:p w:rsidR="006A613A" w:rsidRPr="002758B6" w:rsidRDefault="006A613A" w:rsidP="00E5768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Форма отчет агента</w:t>
            </w:r>
          </w:p>
        </w:tc>
      </w:tr>
      <w:tr w:rsidR="006A613A" w:rsidRPr="002758B6" w:rsidTr="001F4CC2">
        <w:tc>
          <w:tcPr>
            <w:tcW w:w="1925" w:type="dxa"/>
            <w:shd w:val="clear" w:color="auto" w:fill="auto"/>
          </w:tcPr>
          <w:p w:rsidR="006A613A" w:rsidRPr="002758B6" w:rsidRDefault="006A613A" w:rsidP="006A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№4</w:t>
            </w:r>
          </w:p>
        </w:tc>
        <w:tc>
          <w:tcPr>
            <w:tcW w:w="7112" w:type="dxa"/>
            <w:shd w:val="clear" w:color="auto" w:fill="auto"/>
          </w:tcPr>
          <w:p w:rsidR="006A613A" w:rsidRPr="002758B6" w:rsidRDefault="006A613A" w:rsidP="0083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 контрагента</w:t>
            </w:r>
          </w:p>
        </w:tc>
      </w:tr>
    </w:tbl>
    <w:p w:rsidR="006A613A" w:rsidRDefault="006A613A" w:rsidP="006A613A">
      <w:pPr>
        <w:ind w:left="720"/>
        <w:rPr>
          <w:b/>
          <w:sz w:val="22"/>
          <w:szCs w:val="22"/>
        </w:rPr>
      </w:pPr>
    </w:p>
    <w:p w:rsidR="001000EE" w:rsidRPr="002758B6" w:rsidRDefault="001000EE" w:rsidP="001000E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2758B6">
        <w:rPr>
          <w:b/>
          <w:sz w:val="22"/>
          <w:szCs w:val="22"/>
        </w:rPr>
        <w:t>АДРЕСА И РЕКВИЗИТЫ СТОРОН</w:t>
      </w:r>
    </w:p>
    <w:p w:rsidR="001000EE" w:rsidRPr="002758B6" w:rsidRDefault="001000EE" w:rsidP="001000EE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567"/>
        <w:gridCol w:w="141"/>
        <w:gridCol w:w="567"/>
        <w:gridCol w:w="567"/>
        <w:gridCol w:w="284"/>
        <w:gridCol w:w="1913"/>
        <w:gridCol w:w="780"/>
        <w:gridCol w:w="851"/>
        <w:gridCol w:w="283"/>
        <w:gridCol w:w="709"/>
        <w:gridCol w:w="850"/>
        <w:gridCol w:w="1276"/>
      </w:tblGrid>
      <w:tr w:rsidR="001000EE" w:rsidRPr="002758B6" w:rsidTr="001000EE">
        <w:tc>
          <w:tcPr>
            <w:tcW w:w="5140" w:type="dxa"/>
            <w:gridSpan w:val="8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ТУРОПЕРАТОР</w:t>
            </w:r>
          </w:p>
        </w:tc>
        <w:tc>
          <w:tcPr>
            <w:tcW w:w="4749" w:type="dxa"/>
            <w:gridSpan w:val="6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ТУРАГЕНТ</w:t>
            </w:r>
          </w:p>
        </w:tc>
      </w:tr>
      <w:tr w:rsidR="001000EE" w:rsidRPr="002758B6" w:rsidTr="001000EE">
        <w:tc>
          <w:tcPr>
            <w:tcW w:w="1809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Полное наименование: 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Общество с огранич</w:t>
            </w:r>
            <w:r w:rsidR="00255D7E" w:rsidRPr="002758B6">
              <w:rPr>
                <w:b/>
                <w:sz w:val="22"/>
                <w:szCs w:val="22"/>
              </w:rPr>
              <w:t>енной ответственностью «Туристическая фирма ЛАДЬЯ</w:t>
            </w:r>
            <w:r w:rsidRPr="002758B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1000EE">
        <w:tc>
          <w:tcPr>
            <w:tcW w:w="1809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Краткое наименование: 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1000EE" w:rsidRPr="002758B6" w:rsidRDefault="00255D7E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ООО «ТФ ЛАДЬЯ</w:t>
            </w:r>
            <w:r w:rsidR="001000EE" w:rsidRPr="002758B6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1000EE">
        <w:tc>
          <w:tcPr>
            <w:tcW w:w="1809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Юридический адрес: 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1000EE" w:rsidRPr="002758B6" w:rsidRDefault="00617AA8" w:rsidP="00255D7E">
            <w:pPr>
              <w:rPr>
                <w:b/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191317, г. Санкт-Петербург, площадь Александра Невского, д. 2, офис 910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1000EE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Фактический адрес: 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EE" w:rsidRPr="002758B6" w:rsidRDefault="00617AA8" w:rsidP="00255D7E">
            <w:pPr>
              <w:rPr>
                <w:b/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191317, г. Санкт-Петербург, площадь Александра Невского, д. 2, офис 910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1000EE">
        <w:trPr>
          <w:trHeight w:val="70"/>
        </w:trPr>
        <w:tc>
          <w:tcPr>
            <w:tcW w:w="1809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Адрес для почтовой корреспонденции: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1000EE" w:rsidRPr="002758B6" w:rsidRDefault="00617AA8" w:rsidP="00617AA8">
            <w:pPr>
              <w:rPr>
                <w:b/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191167, г. Санкт-Петербург, площадь Александра Невского, д. 2, офис 910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Адрес для почтовой корреспонденции: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5169E">
        <w:tc>
          <w:tcPr>
            <w:tcW w:w="817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ИНН  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000EE" w:rsidRPr="002758B6" w:rsidRDefault="00617AA8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7842483915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КПП</w:t>
            </w:r>
          </w:p>
        </w:tc>
        <w:tc>
          <w:tcPr>
            <w:tcW w:w="1913" w:type="dxa"/>
            <w:shd w:val="clear" w:color="auto" w:fill="auto"/>
          </w:tcPr>
          <w:p w:rsidR="001000EE" w:rsidRPr="002758B6" w:rsidRDefault="00255D7E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 xml:space="preserve"> </w:t>
            </w:r>
            <w:r w:rsidR="00617AA8" w:rsidRPr="002758B6">
              <w:rPr>
                <w:sz w:val="22"/>
                <w:szCs w:val="22"/>
              </w:rPr>
              <w:t>784201001</w:t>
            </w:r>
            <w:r w:rsidRPr="002758B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80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ИНН 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КПП</w:t>
            </w:r>
          </w:p>
        </w:tc>
        <w:tc>
          <w:tcPr>
            <w:tcW w:w="1276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5169E">
        <w:tc>
          <w:tcPr>
            <w:tcW w:w="817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000EE" w:rsidRPr="002758B6" w:rsidRDefault="00617AA8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1127847541250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ОКПО</w:t>
            </w:r>
          </w:p>
        </w:tc>
        <w:tc>
          <w:tcPr>
            <w:tcW w:w="1913" w:type="dxa"/>
            <w:shd w:val="clear" w:color="auto" w:fill="auto"/>
          </w:tcPr>
          <w:p w:rsidR="001000EE" w:rsidRPr="002758B6" w:rsidRDefault="00617AA8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15223651</w:t>
            </w:r>
          </w:p>
        </w:tc>
        <w:tc>
          <w:tcPr>
            <w:tcW w:w="780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ОКПО</w:t>
            </w:r>
          </w:p>
        </w:tc>
        <w:tc>
          <w:tcPr>
            <w:tcW w:w="1276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A613A">
        <w:tc>
          <w:tcPr>
            <w:tcW w:w="1668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3472" w:type="dxa"/>
            <w:gridSpan w:val="5"/>
            <w:shd w:val="clear" w:color="auto" w:fill="auto"/>
          </w:tcPr>
          <w:p w:rsidR="001000EE" w:rsidRPr="002758B6" w:rsidRDefault="00617AA8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40702810690470000134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Расчетный счет 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A613A">
        <w:tc>
          <w:tcPr>
            <w:tcW w:w="1668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Банк      </w:t>
            </w:r>
          </w:p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5"/>
            <w:shd w:val="clear" w:color="auto" w:fill="auto"/>
          </w:tcPr>
          <w:p w:rsidR="001000EE" w:rsidRPr="002758B6" w:rsidRDefault="00617AA8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ПАО «Банк «Санкт-Петербург»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Банк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A613A">
        <w:tc>
          <w:tcPr>
            <w:tcW w:w="1668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БИК    </w:t>
            </w:r>
          </w:p>
        </w:tc>
        <w:tc>
          <w:tcPr>
            <w:tcW w:w="3472" w:type="dxa"/>
            <w:gridSpan w:val="5"/>
            <w:shd w:val="clear" w:color="auto" w:fill="auto"/>
          </w:tcPr>
          <w:p w:rsidR="001000EE" w:rsidRPr="002758B6" w:rsidRDefault="00617AA8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044030790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БИК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A613A">
        <w:tc>
          <w:tcPr>
            <w:tcW w:w="1668" w:type="dxa"/>
            <w:gridSpan w:val="3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Корр. счет </w:t>
            </w:r>
          </w:p>
        </w:tc>
        <w:tc>
          <w:tcPr>
            <w:tcW w:w="3472" w:type="dxa"/>
            <w:gridSpan w:val="5"/>
            <w:shd w:val="clear" w:color="auto" w:fill="auto"/>
          </w:tcPr>
          <w:p w:rsidR="001000EE" w:rsidRPr="002758B6" w:rsidRDefault="00617AA8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30101810900000000790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 xml:space="preserve">Корр. счет 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A613A">
        <w:tc>
          <w:tcPr>
            <w:tcW w:w="1101" w:type="dxa"/>
            <w:gridSpan w:val="2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Телефон/факс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Отдел приема в С-Петербурге: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1000EE" w:rsidRPr="002758B6" w:rsidRDefault="0065169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+7 (812) 326-29-22</w:t>
            </w:r>
          </w:p>
          <w:p w:rsidR="0065169E" w:rsidRPr="002758B6" w:rsidRDefault="0065169E" w:rsidP="002758B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Телефон/факс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A613A">
        <w:tc>
          <w:tcPr>
            <w:tcW w:w="1101" w:type="dxa"/>
            <w:gridSpan w:val="2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b/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Отдел отправки: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65169E" w:rsidRPr="002758B6" w:rsidRDefault="0065169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+7 (812) 326-29-21</w:t>
            </w:r>
          </w:p>
          <w:p w:rsidR="001000EE" w:rsidRPr="002758B6" w:rsidRDefault="0065169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8-800-550-29-21</w:t>
            </w:r>
          </w:p>
        </w:tc>
        <w:tc>
          <w:tcPr>
            <w:tcW w:w="1631" w:type="dxa"/>
            <w:gridSpan w:val="2"/>
            <w:vMerge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  <w:tr w:rsidR="001000EE" w:rsidRPr="002758B6" w:rsidTr="006A613A">
        <w:trPr>
          <w:trHeight w:val="210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1000EE" w:rsidRPr="002758B6" w:rsidRDefault="001000EE" w:rsidP="00D54DC2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Электронная почт</w:t>
            </w:r>
            <w:r w:rsidR="00D54DC2" w:rsidRPr="002758B6"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Отдел приема в С-Петербурге: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1000EE" w:rsidRPr="002758B6" w:rsidRDefault="002758B6" w:rsidP="002758B6">
            <w:pPr>
              <w:rPr>
                <w:sz w:val="22"/>
                <w:szCs w:val="22"/>
              </w:rPr>
            </w:pPr>
            <w:hyperlink r:id="rId9" w:history="1"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ladyaspb</w:t>
              </w:r>
              <w:r w:rsidR="0065169E" w:rsidRPr="002758B6">
                <w:rPr>
                  <w:rStyle w:val="af3"/>
                  <w:sz w:val="22"/>
                  <w:szCs w:val="22"/>
                </w:rPr>
                <w:t>@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5169E" w:rsidRPr="002758B6">
                <w:rPr>
                  <w:rStyle w:val="af3"/>
                  <w:sz w:val="22"/>
                  <w:szCs w:val="22"/>
                </w:rPr>
                <w:t>.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5169E" w:rsidRPr="002758B6">
              <w:rPr>
                <w:sz w:val="22"/>
                <w:szCs w:val="22"/>
              </w:rPr>
              <w:t xml:space="preserve"> </w:t>
            </w:r>
          </w:p>
          <w:p w:rsidR="0065169E" w:rsidRPr="002758B6" w:rsidRDefault="002758B6" w:rsidP="002758B6">
            <w:pPr>
              <w:rPr>
                <w:sz w:val="22"/>
                <w:szCs w:val="22"/>
              </w:rPr>
            </w:pPr>
            <w:hyperlink r:id="rId10" w:history="1"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ladya</w:t>
              </w:r>
              <w:r w:rsidR="0065169E" w:rsidRPr="002758B6">
                <w:rPr>
                  <w:rStyle w:val="af3"/>
                  <w:sz w:val="22"/>
                  <w:szCs w:val="22"/>
                </w:rPr>
                <w:t>-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spb</w:t>
              </w:r>
              <w:r w:rsidR="0065169E" w:rsidRPr="002758B6">
                <w:rPr>
                  <w:rStyle w:val="af3"/>
                  <w:sz w:val="22"/>
                  <w:szCs w:val="22"/>
                </w:rPr>
                <w:t>@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5169E" w:rsidRPr="002758B6">
                <w:rPr>
                  <w:rStyle w:val="af3"/>
                  <w:sz w:val="22"/>
                  <w:szCs w:val="22"/>
                </w:rPr>
                <w:t>.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5169E" w:rsidRPr="002758B6">
              <w:rPr>
                <w:sz w:val="22"/>
                <w:szCs w:val="22"/>
              </w:rPr>
              <w:t xml:space="preserve"> </w:t>
            </w:r>
          </w:p>
          <w:p w:rsidR="0065169E" w:rsidRPr="002758B6" w:rsidRDefault="002758B6" w:rsidP="002758B6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ladya-travel@mail.ru</w:t>
              </w:r>
            </w:hyperlink>
            <w:r w:rsidR="0065169E" w:rsidRPr="002758B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31" w:type="dxa"/>
            <w:gridSpan w:val="2"/>
            <w:vMerge w:val="restart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  <w:lang w:val="en-US"/>
              </w:rPr>
            </w:pPr>
          </w:p>
        </w:tc>
      </w:tr>
      <w:tr w:rsidR="001000EE" w:rsidRPr="002758B6" w:rsidTr="006A613A">
        <w:trPr>
          <w:trHeight w:val="425"/>
        </w:trPr>
        <w:tc>
          <w:tcPr>
            <w:tcW w:w="1101" w:type="dxa"/>
            <w:gridSpan w:val="2"/>
            <w:vMerge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b/>
                <w:sz w:val="22"/>
                <w:szCs w:val="22"/>
              </w:rPr>
              <w:t>Отдел отправки: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1000EE" w:rsidRPr="002758B6" w:rsidRDefault="002758B6" w:rsidP="002758B6">
            <w:pPr>
              <w:rPr>
                <w:sz w:val="22"/>
                <w:szCs w:val="22"/>
              </w:rPr>
            </w:pPr>
            <w:hyperlink r:id="rId12" w:history="1"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ladya</w:t>
              </w:r>
              <w:r w:rsidR="0065169E" w:rsidRPr="002758B6">
                <w:rPr>
                  <w:rStyle w:val="af3"/>
                  <w:sz w:val="22"/>
                  <w:szCs w:val="22"/>
                </w:rPr>
                <w:t>-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travel</w:t>
              </w:r>
              <w:r w:rsidR="0065169E" w:rsidRPr="002758B6">
                <w:rPr>
                  <w:rStyle w:val="af3"/>
                  <w:sz w:val="22"/>
                  <w:szCs w:val="22"/>
                </w:rPr>
                <w:t>@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5169E" w:rsidRPr="002758B6">
                <w:rPr>
                  <w:rStyle w:val="af3"/>
                  <w:sz w:val="22"/>
                  <w:szCs w:val="22"/>
                </w:rPr>
                <w:t>.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5169E" w:rsidRPr="002758B6" w:rsidRDefault="002758B6" w:rsidP="002758B6">
            <w:pPr>
              <w:rPr>
                <w:sz w:val="22"/>
                <w:szCs w:val="22"/>
              </w:rPr>
            </w:pPr>
            <w:hyperlink r:id="rId13" w:history="1"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ladyatour</w:t>
              </w:r>
              <w:r w:rsidR="0065169E" w:rsidRPr="002758B6">
                <w:rPr>
                  <w:rStyle w:val="af3"/>
                  <w:sz w:val="22"/>
                  <w:szCs w:val="22"/>
                </w:rPr>
                <w:t>@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5169E" w:rsidRPr="002758B6">
                <w:rPr>
                  <w:rStyle w:val="af3"/>
                  <w:sz w:val="22"/>
                  <w:szCs w:val="22"/>
                </w:rPr>
                <w:t>.</w:t>
              </w:r>
              <w:r w:rsidR="0065169E" w:rsidRPr="002758B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5169E" w:rsidRPr="002758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gridSpan w:val="2"/>
            <w:vMerge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</w:tc>
      </w:tr>
    </w:tbl>
    <w:p w:rsidR="0065169E" w:rsidRPr="002758B6" w:rsidRDefault="0065169E" w:rsidP="001000EE">
      <w:pPr>
        <w:rPr>
          <w:sz w:val="22"/>
          <w:szCs w:val="22"/>
        </w:rPr>
      </w:pPr>
    </w:p>
    <w:p w:rsidR="001000EE" w:rsidRPr="002758B6" w:rsidRDefault="001000EE" w:rsidP="001000EE">
      <w:pPr>
        <w:rPr>
          <w:sz w:val="22"/>
          <w:szCs w:val="22"/>
          <w:lang w:val="en-US"/>
        </w:rPr>
      </w:pPr>
      <w:r w:rsidRPr="002758B6">
        <w:rPr>
          <w:sz w:val="22"/>
          <w:szCs w:val="22"/>
        </w:rPr>
        <w:t>ПОДПИСИ СТОРОН</w:t>
      </w:r>
    </w:p>
    <w:p w:rsidR="0065169E" w:rsidRPr="002758B6" w:rsidRDefault="0065169E" w:rsidP="001000EE">
      <w:pPr>
        <w:rPr>
          <w:sz w:val="22"/>
          <w:szCs w:val="22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2"/>
        <w:gridCol w:w="4633"/>
      </w:tblGrid>
      <w:tr w:rsidR="001000EE" w:rsidRPr="002758B6" w:rsidTr="002758B6">
        <w:tc>
          <w:tcPr>
            <w:tcW w:w="5534" w:type="dxa"/>
            <w:shd w:val="clear" w:color="auto" w:fill="auto"/>
          </w:tcPr>
          <w:p w:rsidR="001000EE" w:rsidRPr="002758B6" w:rsidRDefault="001000EE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Ге</w:t>
            </w:r>
            <w:r w:rsidR="00255D7E" w:rsidRPr="002758B6">
              <w:rPr>
                <w:sz w:val="22"/>
                <w:szCs w:val="22"/>
              </w:rPr>
              <w:t>неральный директор ООО «</w:t>
            </w:r>
            <w:r w:rsidR="00617AA8" w:rsidRPr="002758B6">
              <w:rPr>
                <w:sz w:val="22"/>
                <w:szCs w:val="22"/>
              </w:rPr>
              <w:t>ТФ ЛАДЬЯ</w:t>
            </w:r>
            <w:r w:rsidRPr="002758B6">
              <w:rPr>
                <w:sz w:val="22"/>
                <w:szCs w:val="22"/>
              </w:rPr>
              <w:t>»</w:t>
            </w:r>
          </w:p>
          <w:p w:rsidR="001000EE" w:rsidRPr="002758B6" w:rsidRDefault="001000EE" w:rsidP="002758B6">
            <w:pPr>
              <w:rPr>
                <w:sz w:val="22"/>
                <w:szCs w:val="22"/>
              </w:rPr>
            </w:pPr>
          </w:p>
          <w:p w:rsidR="001000EE" w:rsidRPr="002758B6" w:rsidRDefault="00B03F0C" w:rsidP="002758B6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_________________________ Е.Ю. Газина</w:t>
            </w:r>
          </w:p>
        </w:tc>
        <w:tc>
          <w:tcPr>
            <w:tcW w:w="4781" w:type="dxa"/>
            <w:shd w:val="clear" w:color="auto" w:fill="auto"/>
          </w:tcPr>
          <w:p w:rsidR="00FE1E49" w:rsidRPr="002758B6" w:rsidRDefault="00FE1E49" w:rsidP="00B839A0">
            <w:pPr>
              <w:rPr>
                <w:sz w:val="22"/>
                <w:szCs w:val="22"/>
              </w:rPr>
            </w:pPr>
          </w:p>
          <w:p w:rsidR="00FE1E49" w:rsidRPr="002758B6" w:rsidRDefault="00FE1E49" w:rsidP="00B839A0">
            <w:pPr>
              <w:rPr>
                <w:sz w:val="22"/>
                <w:szCs w:val="22"/>
              </w:rPr>
            </w:pPr>
          </w:p>
          <w:p w:rsidR="001000EE" w:rsidRPr="002758B6" w:rsidRDefault="001000EE" w:rsidP="00FE1E49">
            <w:pPr>
              <w:rPr>
                <w:sz w:val="22"/>
                <w:szCs w:val="22"/>
              </w:rPr>
            </w:pPr>
            <w:r w:rsidRPr="002758B6">
              <w:rPr>
                <w:sz w:val="22"/>
                <w:szCs w:val="22"/>
              </w:rPr>
              <w:t>____________________(</w:t>
            </w:r>
            <w:r w:rsidR="00D54DC2" w:rsidRPr="002758B6">
              <w:rPr>
                <w:sz w:val="22"/>
                <w:szCs w:val="22"/>
              </w:rPr>
              <w:t>______________</w:t>
            </w:r>
            <w:r w:rsidRPr="002758B6">
              <w:rPr>
                <w:sz w:val="22"/>
                <w:szCs w:val="22"/>
              </w:rPr>
              <w:t>)</w:t>
            </w:r>
          </w:p>
        </w:tc>
      </w:tr>
    </w:tbl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rPr>
          <w:sz w:val="22"/>
          <w:szCs w:val="22"/>
        </w:rPr>
      </w:pPr>
    </w:p>
    <w:p w:rsidR="001000EE" w:rsidRPr="002758B6" w:rsidRDefault="001000EE" w:rsidP="001000EE">
      <w:pPr>
        <w:rPr>
          <w:sz w:val="22"/>
          <w:szCs w:val="22"/>
        </w:rPr>
      </w:pPr>
    </w:p>
    <w:p w:rsidR="001000EE" w:rsidRDefault="001000EE" w:rsidP="001000EE"/>
    <w:p w:rsidR="001000EE" w:rsidRDefault="001000EE" w:rsidP="001000EE"/>
    <w:p w:rsidR="001000EE" w:rsidRDefault="001000EE" w:rsidP="001000EE"/>
    <w:p w:rsidR="001000EE" w:rsidRPr="002758B6" w:rsidRDefault="001000EE" w:rsidP="001000EE">
      <w:pPr>
        <w:jc w:val="right"/>
      </w:pPr>
      <w:r w:rsidRPr="002758B6">
        <w:lastRenderedPageBreak/>
        <w:t>ПРИЛОЖЕНИЕ № 1</w:t>
      </w:r>
    </w:p>
    <w:p w:rsidR="001000EE" w:rsidRPr="002758B6" w:rsidRDefault="001000EE" w:rsidP="001000EE">
      <w:pPr>
        <w:jc w:val="right"/>
      </w:pPr>
      <w:r w:rsidRPr="002758B6">
        <w:t>К Агентскому договору №</w:t>
      </w:r>
      <w:r w:rsidR="00D54DC2" w:rsidRPr="002758B6">
        <w:t>___/2020</w:t>
      </w:r>
    </w:p>
    <w:p w:rsidR="001000EE" w:rsidRPr="002758B6" w:rsidRDefault="001000EE" w:rsidP="001000EE">
      <w:pPr>
        <w:jc w:val="right"/>
      </w:pPr>
      <w:r w:rsidRPr="002758B6">
        <w:t>от</w:t>
      </w:r>
      <w:r w:rsidR="00CE0EC7" w:rsidRPr="002758B6">
        <w:t xml:space="preserve"> «</w:t>
      </w:r>
      <w:r w:rsidR="00FE1E49" w:rsidRPr="002758B6">
        <w:t>__</w:t>
      </w:r>
      <w:r w:rsidRPr="002758B6">
        <w:t>»</w:t>
      </w:r>
      <w:r w:rsidR="000E3BBB" w:rsidRPr="002758B6">
        <w:t xml:space="preserve"> </w:t>
      </w:r>
      <w:r w:rsidR="00FE1E49" w:rsidRPr="002758B6">
        <w:t>_______</w:t>
      </w:r>
      <w:r w:rsidR="00CE0EC7" w:rsidRPr="002758B6">
        <w:t xml:space="preserve"> </w:t>
      </w:r>
      <w:r w:rsidR="000E3BBB" w:rsidRPr="002758B6">
        <w:t>20</w:t>
      </w:r>
      <w:r w:rsidR="00D54DC2" w:rsidRPr="002758B6">
        <w:t>20</w:t>
      </w:r>
    </w:p>
    <w:p w:rsidR="001000EE" w:rsidRPr="002758B6" w:rsidRDefault="001000EE" w:rsidP="001000EE">
      <w:pPr>
        <w:jc w:val="right"/>
      </w:pPr>
    </w:p>
    <w:p w:rsidR="001000EE" w:rsidRPr="002758B6" w:rsidRDefault="001000EE" w:rsidP="001000EE">
      <w:pPr>
        <w:jc w:val="right"/>
      </w:pPr>
    </w:p>
    <w:p w:rsidR="001000EE" w:rsidRPr="002758B6" w:rsidRDefault="001000EE" w:rsidP="001000EE">
      <w:pPr>
        <w:jc w:val="center"/>
        <w:rPr>
          <w:b/>
        </w:rPr>
      </w:pPr>
      <w:r w:rsidRPr="002758B6">
        <w:rPr>
          <w:b/>
        </w:rPr>
        <w:t>ИНФОРМАЦИЯ О ФИНАНСОВОМ ОБЕСПЕЧЕНИИ</w:t>
      </w:r>
    </w:p>
    <w:p w:rsidR="001000EE" w:rsidRPr="002758B6" w:rsidRDefault="001000EE" w:rsidP="001000EE">
      <w:pPr>
        <w:jc w:val="center"/>
        <w:rPr>
          <w:b/>
        </w:rPr>
      </w:pPr>
      <w:r w:rsidRPr="002758B6">
        <w:rPr>
          <w:b/>
        </w:rPr>
        <w:t>Выписка из Единого федерального реестра туроператоров</w:t>
      </w:r>
    </w:p>
    <w:p w:rsidR="001000EE" w:rsidRPr="002758B6" w:rsidRDefault="001000EE" w:rsidP="001000E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Реестровый номер: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>РТО 011633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Полное наименование: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>Общество с ограниченной ответственностью «Туристическая фирма ЛАДЬЯ»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Сокращенное наименование: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>ООО «ТФ ЛАДЬЯ»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Адрес (место нахождения):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 xml:space="preserve">191317, г. Санкт-Петербург, пл. Александра Невского, д. 2, лит. </w:t>
            </w:r>
            <w:proofErr w:type="gramStart"/>
            <w:r w:rsidRPr="002758B6">
              <w:t>Б</w:t>
            </w:r>
            <w:proofErr w:type="gramEnd"/>
            <w:r w:rsidRPr="002758B6">
              <w:t>, офис 910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Почтовый адрес: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65169E">
            <w:r w:rsidRPr="002758B6">
              <w:t xml:space="preserve">191167, г. Санкт-Петербург, пл. Александра Невского, д. 2, лит. </w:t>
            </w:r>
            <w:proofErr w:type="gramStart"/>
            <w:r w:rsidRPr="002758B6">
              <w:t>Б</w:t>
            </w:r>
            <w:proofErr w:type="gramEnd"/>
            <w:r w:rsidRPr="002758B6">
              <w:t>, офис 910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Адрес официального сайта в сети "Интернет":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2758B6" w:rsidP="002758B6">
            <w:pPr>
              <w:rPr>
                <w:lang w:val="en-US"/>
              </w:rPr>
            </w:pPr>
            <w:hyperlink r:id="rId14" w:history="1">
              <w:r w:rsidR="0065169E" w:rsidRPr="002758B6">
                <w:rPr>
                  <w:rStyle w:val="af3"/>
                  <w:lang w:val="en-US"/>
                </w:rPr>
                <w:t>www.ladyaspb.ru</w:t>
              </w:r>
            </w:hyperlink>
            <w:r w:rsidR="0065169E" w:rsidRPr="002758B6">
              <w:rPr>
                <w:lang w:val="en-US"/>
              </w:rPr>
              <w:t xml:space="preserve"> 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ИНН: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>7842483915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ОГРН: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>1127847541250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Адреса структурных подразделений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>нет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 xml:space="preserve">Общий объем денежных средств, полученных туроператором от реализации туристического продукта </w:t>
            </w:r>
          </w:p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 xml:space="preserve">Размер: применение упрощенной системы налогообложения 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Финансовое обеспечение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>Общий размер: 500 000 руб.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Сфера туроператорской деятельности: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 xml:space="preserve">Международный въездной туризм; внутренний туризм 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Размер финансового обеспечения: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>500 000 руб.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Способ финансового обеспечения: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 xml:space="preserve">Договор страхования гражданской ответственности </w:t>
            </w:r>
            <w:r w:rsidR="005F4990" w:rsidRPr="002758B6">
              <w:rPr>
                <w:shd w:val="clear" w:color="auto" w:fill="FFFFFF"/>
              </w:rPr>
              <w:t>№ 7445/19-49 от 11/07/2019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Срок действия финансового обеспечения: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A5441A" w:rsidP="00D54DC2">
            <w:r w:rsidRPr="002758B6">
              <w:t>с 14/10/201</w:t>
            </w:r>
            <w:r w:rsidR="00D54DC2" w:rsidRPr="002758B6">
              <w:t>9</w:t>
            </w:r>
            <w:r w:rsidRPr="002758B6">
              <w:t xml:space="preserve"> по 13/10/20</w:t>
            </w:r>
            <w:r w:rsidR="00D54DC2" w:rsidRPr="002758B6">
              <w:t>20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Наименование организации, предоставившей финансовое обеспечение: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 xml:space="preserve">Акционерное общество «Страховая компания </w:t>
            </w:r>
            <w:proofErr w:type="spellStart"/>
            <w:r w:rsidRPr="002758B6">
              <w:t>Гайде</w:t>
            </w:r>
            <w:proofErr w:type="spellEnd"/>
            <w:r w:rsidRPr="002758B6">
              <w:t>»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Адрес (место нахождения) организации, предоставившей финансовое обеспечение: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 xml:space="preserve">191119, г. Санкт-Петербург, Лиговский </w:t>
            </w:r>
            <w:proofErr w:type="spellStart"/>
            <w:r w:rsidRPr="002758B6">
              <w:t>пр-кт</w:t>
            </w:r>
            <w:proofErr w:type="spellEnd"/>
            <w:r w:rsidRPr="002758B6">
              <w:t>, д. 108, лит. А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Почтовый адрес организации, предоставившей финансовое обеспечение: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2758B6">
            <w:r w:rsidRPr="002758B6">
              <w:t xml:space="preserve">191119, г. Санкт-Петербург, Лиговский </w:t>
            </w:r>
            <w:proofErr w:type="spellStart"/>
            <w:r w:rsidRPr="002758B6">
              <w:t>пр-кт</w:t>
            </w:r>
            <w:proofErr w:type="spellEnd"/>
            <w:r w:rsidRPr="002758B6">
              <w:t>, д. 108, лит. А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Дата и номер приказа Ростуризма о внесении сведений в единый федеральный реестр туроператоров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65169E" w:rsidP="0065169E">
            <w:r w:rsidRPr="002758B6">
              <w:t xml:space="preserve">№334-Пр-13 от 14 октября 2013 г. </w:t>
            </w:r>
          </w:p>
        </w:tc>
      </w:tr>
      <w:tr w:rsidR="001000EE" w:rsidRPr="002758B6" w:rsidTr="002758B6">
        <w:tc>
          <w:tcPr>
            <w:tcW w:w="4672" w:type="dxa"/>
            <w:shd w:val="clear" w:color="auto" w:fill="auto"/>
          </w:tcPr>
          <w:p w:rsidR="001000EE" w:rsidRPr="002758B6" w:rsidRDefault="001000EE" w:rsidP="002758B6">
            <w:r w:rsidRPr="002758B6">
              <w:t>Номер выданного свидетельства:</w:t>
            </w:r>
          </w:p>
          <w:p w:rsidR="001000EE" w:rsidRPr="002758B6" w:rsidRDefault="001000EE" w:rsidP="002758B6"/>
        </w:tc>
        <w:tc>
          <w:tcPr>
            <w:tcW w:w="4673" w:type="dxa"/>
            <w:shd w:val="clear" w:color="auto" w:fill="auto"/>
          </w:tcPr>
          <w:p w:rsidR="001000EE" w:rsidRPr="002758B6" w:rsidRDefault="005F4990" w:rsidP="005F4990">
            <w:pPr>
              <w:widowControl/>
              <w:suppressAutoHyphens w:val="0"/>
              <w:autoSpaceDE/>
            </w:pPr>
            <w:r w:rsidRPr="005F4990">
              <w:rPr>
                <w:color w:val="434343"/>
                <w:shd w:val="clear" w:color="auto" w:fill="FFFFFF"/>
                <w:lang w:eastAsia="ru-RU"/>
              </w:rPr>
              <w:t> </w:t>
            </w:r>
            <w:r w:rsidRPr="005F4990">
              <w:rPr>
                <w:lang w:eastAsia="ru-RU"/>
              </w:rPr>
              <w:t>001260</w:t>
            </w:r>
          </w:p>
        </w:tc>
      </w:tr>
    </w:tbl>
    <w:p w:rsidR="0065169E" w:rsidRDefault="0065169E" w:rsidP="001000EE">
      <w:pPr>
        <w:jc w:val="right"/>
        <w:rPr>
          <w:lang w:val="en-US"/>
        </w:rPr>
      </w:pPr>
    </w:p>
    <w:p w:rsidR="0065169E" w:rsidRDefault="0065169E" w:rsidP="001000EE">
      <w:pPr>
        <w:jc w:val="right"/>
        <w:rPr>
          <w:lang w:val="en-US"/>
        </w:rPr>
      </w:pPr>
    </w:p>
    <w:p w:rsidR="0065169E" w:rsidRDefault="0065169E" w:rsidP="001000EE">
      <w:pPr>
        <w:jc w:val="right"/>
        <w:rPr>
          <w:lang w:val="en-US"/>
        </w:rPr>
      </w:pPr>
    </w:p>
    <w:p w:rsidR="0065169E" w:rsidRDefault="0065169E" w:rsidP="001000EE">
      <w:pPr>
        <w:jc w:val="right"/>
        <w:rPr>
          <w:lang w:val="en-US"/>
        </w:rPr>
      </w:pPr>
    </w:p>
    <w:p w:rsidR="0065169E" w:rsidRDefault="0065169E" w:rsidP="001000EE">
      <w:pPr>
        <w:jc w:val="right"/>
        <w:rPr>
          <w:lang w:val="en-US"/>
        </w:rPr>
      </w:pPr>
    </w:p>
    <w:p w:rsidR="0065169E" w:rsidRDefault="0065169E" w:rsidP="001000EE">
      <w:pPr>
        <w:jc w:val="right"/>
        <w:rPr>
          <w:lang w:val="en-US"/>
        </w:rPr>
      </w:pPr>
    </w:p>
    <w:p w:rsidR="0065169E" w:rsidRDefault="0065169E" w:rsidP="001000EE">
      <w:pPr>
        <w:jc w:val="right"/>
        <w:rPr>
          <w:lang w:val="en-US"/>
        </w:rPr>
      </w:pPr>
    </w:p>
    <w:p w:rsidR="0065169E" w:rsidRDefault="0065169E" w:rsidP="001000EE">
      <w:pPr>
        <w:jc w:val="right"/>
        <w:rPr>
          <w:lang w:val="en-US"/>
        </w:rPr>
      </w:pPr>
    </w:p>
    <w:p w:rsidR="001000EE" w:rsidRPr="005F4990" w:rsidRDefault="001000EE" w:rsidP="001000EE">
      <w:pPr>
        <w:jc w:val="right"/>
      </w:pPr>
      <w:r w:rsidRPr="005F4990">
        <w:lastRenderedPageBreak/>
        <w:t xml:space="preserve">ПРИЛОЖЕНИЕ № </w:t>
      </w:r>
      <w:r w:rsidR="005F4990" w:rsidRPr="005F4990">
        <w:t>2</w:t>
      </w:r>
    </w:p>
    <w:p w:rsidR="001000EE" w:rsidRPr="005F4990" w:rsidRDefault="007932F3" w:rsidP="001000EE">
      <w:pPr>
        <w:jc w:val="right"/>
      </w:pPr>
      <w:r w:rsidRPr="005F4990">
        <w:t>К Агентскому договору №</w:t>
      </w:r>
      <w:r w:rsidR="005F4990" w:rsidRPr="005F4990">
        <w:t>__/2020</w:t>
      </w:r>
    </w:p>
    <w:p w:rsidR="001000EE" w:rsidRPr="005F4990" w:rsidRDefault="00CE0EC7" w:rsidP="001000EE">
      <w:pPr>
        <w:jc w:val="right"/>
      </w:pPr>
      <w:r w:rsidRPr="005F4990">
        <w:t>от «</w:t>
      </w:r>
      <w:r w:rsidR="00FE1E49" w:rsidRPr="005F4990">
        <w:t>__</w:t>
      </w:r>
      <w:r w:rsidR="001000EE" w:rsidRPr="005F4990">
        <w:t xml:space="preserve">» </w:t>
      </w:r>
      <w:r w:rsidR="00FE1E49" w:rsidRPr="005F4990">
        <w:t>______</w:t>
      </w:r>
      <w:r w:rsidRPr="005F4990">
        <w:t xml:space="preserve"> </w:t>
      </w:r>
      <w:r w:rsidR="001000EE" w:rsidRPr="005F4990">
        <w:t>20</w:t>
      </w:r>
      <w:r w:rsidR="005F4990" w:rsidRPr="005F4990">
        <w:t>20</w:t>
      </w:r>
    </w:p>
    <w:p w:rsidR="001000EE" w:rsidRPr="005F4990" w:rsidRDefault="001000EE" w:rsidP="001000EE">
      <w:pPr>
        <w:shd w:val="clear" w:color="auto" w:fill="FFFFFF"/>
        <w:jc w:val="both"/>
        <w:rPr>
          <w:color w:val="000000"/>
          <w:spacing w:val="7"/>
        </w:rPr>
      </w:pPr>
    </w:p>
    <w:p w:rsidR="001000EE" w:rsidRPr="005F4990" w:rsidRDefault="001000EE" w:rsidP="001000EE">
      <w:pPr>
        <w:shd w:val="clear" w:color="auto" w:fill="FFFFFF"/>
        <w:jc w:val="both"/>
        <w:rPr>
          <w:color w:val="000000"/>
          <w:spacing w:val="7"/>
        </w:rPr>
      </w:pPr>
    </w:p>
    <w:p w:rsidR="001000EE" w:rsidRPr="005F4990" w:rsidRDefault="001000EE" w:rsidP="001000EE">
      <w:pPr>
        <w:shd w:val="clear" w:color="auto" w:fill="FFFFFF"/>
        <w:jc w:val="both"/>
      </w:pPr>
      <w:r w:rsidRPr="005F4990">
        <w:t xml:space="preserve">ПРИМЕРНЫЙ ПЕРЕЧЕНЬ РАЗМЕРА НЕУСТОЙКИ, ПРЕДЪЯВЛЯЕМЫХ ТУРОПЕРАТОРУ СО СТОРОНЫ ТРЕТЬИХ </w:t>
      </w:r>
      <w:proofErr w:type="gramStart"/>
      <w:r w:rsidRPr="005F4990">
        <w:t>ЛИЦ-НЕПОСРЕДСТВЕННЫХ</w:t>
      </w:r>
      <w:proofErr w:type="gramEnd"/>
      <w:r w:rsidRPr="005F4990">
        <w:t xml:space="preserve"> ИСПОЛНИТЕЛЕЙ УСЛУГ (ГОСТИНИЦ, МУЗЕЕВ И Т.П.).</w:t>
      </w:r>
    </w:p>
    <w:p w:rsidR="001000EE" w:rsidRPr="005F4990" w:rsidRDefault="001000EE" w:rsidP="001000EE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000EE" w:rsidRPr="005F4990" w:rsidTr="001000EE">
        <w:tc>
          <w:tcPr>
            <w:tcW w:w="2660" w:type="dxa"/>
            <w:shd w:val="clear" w:color="auto" w:fill="auto"/>
          </w:tcPr>
          <w:p w:rsidR="001000EE" w:rsidRPr="005F4990" w:rsidRDefault="001000EE" w:rsidP="002758B6">
            <w:pPr>
              <w:jc w:val="both"/>
            </w:pPr>
            <w:r w:rsidRPr="005F4990">
              <w:t>Периоды туров (сезонность)</w:t>
            </w:r>
          </w:p>
        </w:tc>
        <w:tc>
          <w:tcPr>
            <w:tcW w:w="6911" w:type="dxa"/>
            <w:shd w:val="clear" w:color="auto" w:fill="auto"/>
          </w:tcPr>
          <w:p w:rsidR="001000EE" w:rsidRPr="005F4990" w:rsidRDefault="001000EE" w:rsidP="002758B6">
            <w:pPr>
              <w:jc w:val="both"/>
            </w:pPr>
            <w:r w:rsidRPr="005F4990">
              <w:t>Условия</w:t>
            </w:r>
          </w:p>
        </w:tc>
      </w:tr>
      <w:tr w:rsidR="001000EE" w:rsidRPr="005F4990" w:rsidTr="001000EE">
        <w:tc>
          <w:tcPr>
            <w:tcW w:w="2660" w:type="dxa"/>
            <w:shd w:val="clear" w:color="auto" w:fill="auto"/>
          </w:tcPr>
          <w:p w:rsidR="001000EE" w:rsidRPr="005F4990" w:rsidRDefault="001000EE" w:rsidP="002758B6">
            <w:pPr>
              <w:jc w:val="both"/>
            </w:pPr>
            <w:r w:rsidRPr="005F4990">
              <w:t>10.01.</w:t>
            </w:r>
            <w:r w:rsidR="005F4990">
              <w:t>20</w:t>
            </w:r>
            <w:r w:rsidRPr="005F4990">
              <w:t xml:space="preserve"> - 24.03.</w:t>
            </w:r>
            <w:r w:rsidR="005F4990">
              <w:t>20</w:t>
            </w:r>
            <w:r w:rsidRPr="005F4990">
              <w:t>;</w:t>
            </w:r>
          </w:p>
          <w:p w:rsidR="001000EE" w:rsidRPr="005F4990" w:rsidRDefault="001000EE" w:rsidP="002758B6">
            <w:pPr>
              <w:jc w:val="both"/>
            </w:pPr>
          </w:p>
          <w:p w:rsidR="001000EE" w:rsidRPr="005F4990" w:rsidRDefault="001000EE" w:rsidP="002758B6">
            <w:pPr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1000EE" w:rsidRPr="005F4990" w:rsidRDefault="001000EE" w:rsidP="002758B6">
            <w:pPr>
              <w:numPr>
                <w:ilvl w:val="0"/>
                <w:numId w:val="42"/>
              </w:numPr>
              <w:ind w:left="166" w:hanging="142"/>
              <w:jc w:val="both"/>
            </w:pPr>
            <w:r w:rsidRPr="005F4990">
              <w:t>от 14 до 7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40% забронированных номеров или полной аннуляции, взимается 25%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2"/>
              </w:numPr>
              <w:ind w:left="166" w:hanging="142"/>
              <w:jc w:val="both"/>
            </w:pPr>
            <w:r w:rsidRPr="005F4990">
              <w:t>менее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за 7 дней до даты заезда за отказ от более, чем 10% забронированных номеров или полной аннуляции, взимается 100% стоимости одних суток проживания за каждый аннулированный номер.</w:t>
            </w:r>
          </w:p>
          <w:p w:rsidR="001000EE" w:rsidRPr="005F4990" w:rsidRDefault="001000EE" w:rsidP="002758B6">
            <w:pPr>
              <w:numPr>
                <w:ilvl w:val="0"/>
                <w:numId w:val="42"/>
              </w:numPr>
              <w:ind w:left="166" w:hanging="142"/>
              <w:jc w:val="both"/>
            </w:pPr>
            <w:r w:rsidRPr="005F4990">
              <w:t xml:space="preserve">в случае </w:t>
            </w:r>
            <w:proofErr w:type="spellStart"/>
            <w:r w:rsidRPr="005F4990">
              <w:t>незаезда</w:t>
            </w:r>
            <w:proofErr w:type="spellEnd"/>
            <w:r w:rsidRPr="005F4990">
              <w:t xml:space="preserve"> с ПАРТНЕРА взимается 100% стоимости одних суток проживания за каждый аннулированный номер.</w:t>
            </w:r>
          </w:p>
        </w:tc>
      </w:tr>
      <w:tr w:rsidR="001000EE" w:rsidRPr="005F4990" w:rsidTr="001000EE">
        <w:tc>
          <w:tcPr>
            <w:tcW w:w="2660" w:type="dxa"/>
            <w:shd w:val="clear" w:color="auto" w:fill="auto"/>
          </w:tcPr>
          <w:p w:rsidR="001000EE" w:rsidRPr="005F4990" w:rsidRDefault="001000EE" w:rsidP="002758B6">
            <w:pPr>
              <w:jc w:val="both"/>
            </w:pPr>
            <w:r w:rsidRPr="005F4990">
              <w:t>03.04.</w:t>
            </w:r>
            <w:r w:rsidR="005F4990">
              <w:t>20</w:t>
            </w:r>
            <w:r w:rsidRPr="005F4990">
              <w:t xml:space="preserve"> - 28.04.</w:t>
            </w:r>
            <w:r w:rsidR="005F4990">
              <w:t>20</w:t>
            </w:r>
            <w:r w:rsidRPr="005F4990">
              <w:t>;</w:t>
            </w:r>
          </w:p>
          <w:p w:rsidR="001000EE" w:rsidRPr="005F4990" w:rsidRDefault="001000EE" w:rsidP="002758B6">
            <w:pPr>
              <w:jc w:val="both"/>
            </w:pPr>
            <w:r w:rsidRPr="005F4990">
              <w:t>01.10.</w:t>
            </w:r>
            <w:r w:rsidR="005F4990">
              <w:t>20 - 27.10.20</w:t>
            </w:r>
            <w:r w:rsidRPr="005F4990">
              <w:t>;</w:t>
            </w:r>
          </w:p>
          <w:p w:rsidR="001000EE" w:rsidRPr="005F4990" w:rsidRDefault="001000EE" w:rsidP="002758B6">
            <w:pPr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21 до 14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20% забронированных номеров или полной аннуляции, взимается 50%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13 до 7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10% забронированных номеров или полной аннуляции, взимается 100%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менее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за 7 дней до даты заезда или в случае </w:t>
            </w:r>
            <w:proofErr w:type="spellStart"/>
            <w:r w:rsidRPr="005F4990">
              <w:t>незаезда</w:t>
            </w:r>
            <w:proofErr w:type="spellEnd"/>
            <w:r w:rsidRPr="005F4990">
              <w:t xml:space="preserve"> с ПАРТНЕРА взимается 100% стоимости одних суток проживания за каждый аннулированный номер</w:t>
            </w:r>
          </w:p>
        </w:tc>
      </w:tr>
      <w:tr w:rsidR="001000EE" w:rsidRPr="005F4990" w:rsidTr="001000EE">
        <w:tc>
          <w:tcPr>
            <w:tcW w:w="2660" w:type="dxa"/>
            <w:shd w:val="clear" w:color="auto" w:fill="auto"/>
          </w:tcPr>
          <w:p w:rsidR="001000EE" w:rsidRPr="005F4990" w:rsidRDefault="001000EE" w:rsidP="002758B6">
            <w:pPr>
              <w:jc w:val="both"/>
            </w:pPr>
            <w:r w:rsidRPr="005F4990">
              <w:t>10.05.</w:t>
            </w:r>
            <w:r w:rsidR="005F4990">
              <w:t>20</w:t>
            </w:r>
            <w:r w:rsidRPr="005F4990">
              <w:t xml:space="preserve"> - 21.05.</w:t>
            </w:r>
            <w:r w:rsidR="005F4990">
              <w:t>20</w:t>
            </w:r>
            <w:r w:rsidRPr="005F4990">
              <w:t>;</w:t>
            </w:r>
          </w:p>
          <w:p w:rsidR="001000EE" w:rsidRPr="005F4990" w:rsidRDefault="001000EE" w:rsidP="002758B6">
            <w:pPr>
              <w:jc w:val="both"/>
            </w:pPr>
            <w:r w:rsidRPr="005F4990">
              <w:t>03.07.</w:t>
            </w:r>
            <w:r w:rsidR="005F4990">
              <w:t>20</w:t>
            </w:r>
            <w:r w:rsidRPr="005F4990">
              <w:t xml:space="preserve"> - 31.08.</w:t>
            </w:r>
            <w:r w:rsidR="005F4990">
              <w:t>20</w:t>
            </w:r>
            <w:r w:rsidRPr="005F4990">
              <w:t xml:space="preserve">; </w:t>
            </w:r>
          </w:p>
          <w:p w:rsidR="001000EE" w:rsidRPr="005F4990" w:rsidRDefault="001000EE" w:rsidP="005F4990">
            <w:pPr>
              <w:jc w:val="both"/>
            </w:pPr>
            <w:r w:rsidRPr="005F4990">
              <w:t>01.09.</w:t>
            </w:r>
            <w:r w:rsidR="005F4990">
              <w:t>20</w:t>
            </w:r>
            <w:r w:rsidRPr="005F4990">
              <w:t xml:space="preserve"> - 30.09.</w:t>
            </w:r>
            <w:r w:rsidR="005F4990">
              <w:t>20</w:t>
            </w:r>
            <w:r w:rsidRPr="005F4990">
              <w:t>;</w:t>
            </w:r>
          </w:p>
        </w:tc>
        <w:tc>
          <w:tcPr>
            <w:tcW w:w="6911" w:type="dxa"/>
            <w:shd w:val="clear" w:color="auto" w:fill="auto"/>
          </w:tcPr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30 до 14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20% забронированных номеров или полной аннуляции, взимается 50%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14 до 7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10% забронированных номеров или полной аннуляции, взимается 100%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менее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за 7 дней до даты заезда или в случае </w:t>
            </w:r>
            <w:proofErr w:type="spellStart"/>
            <w:r w:rsidRPr="005F4990">
              <w:t>незаезда</w:t>
            </w:r>
            <w:proofErr w:type="spellEnd"/>
            <w:r w:rsidRPr="005F4990">
              <w:t xml:space="preserve"> с ПАРТНЕРА взимается 100% за весь период проживания за все аннулированные номера.</w:t>
            </w:r>
          </w:p>
        </w:tc>
      </w:tr>
      <w:tr w:rsidR="001000EE" w:rsidRPr="005F4990" w:rsidTr="001000EE">
        <w:tc>
          <w:tcPr>
            <w:tcW w:w="2660" w:type="dxa"/>
            <w:shd w:val="clear" w:color="auto" w:fill="auto"/>
          </w:tcPr>
          <w:p w:rsidR="001000EE" w:rsidRPr="005F4990" w:rsidRDefault="001000EE" w:rsidP="002758B6">
            <w:pPr>
              <w:jc w:val="both"/>
            </w:pPr>
            <w:r w:rsidRPr="005F4990">
              <w:t>01.01.</w:t>
            </w:r>
            <w:r w:rsidR="005F4990">
              <w:t>20</w:t>
            </w:r>
            <w:r w:rsidRPr="005F4990">
              <w:t xml:space="preserve"> - 09.01.</w:t>
            </w:r>
            <w:r w:rsidR="005F4990">
              <w:t>20</w:t>
            </w:r>
            <w:r w:rsidRPr="005F4990">
              <w:t>;</w:t>
            </w:r>
          </w:p>
          <w:p w:rsidR="001000EE" w:rsidRPr="005F4990" w:rsidRDefault="001000EE" w:rsidP="002758B6">
            <w:pPr>
              <w:jc w:val="both"/>
            </w:pPr>
            <w:r w:rsidRPr="005F4990">
              <w:t>25.03.</w:t>
            </w:r>
            <w:r w:rsidR="005F4990">
              <w:t>20</w:t>
            </w:r>
            <w:r w:rsidRPr="005F4990">
              <w:t xml:space="preserve"> - 02.04.</w:t>
            </w:r>
            <w:r w:rsidR="005F4990">
              <w:t>20</w:t>
            </w:r>
            <w:r w:rsidRPr="005F4990">
              <w:t xml:space="preserve">;        </w:t>
            </w:r>
          </w:p>
          <w:p w:rsidR="005F4990" w:rsidRPr="005F4990" w:rsidRDefault="001000EE" w:rsidP="005F4990">
            <w:pPr>
              <w:jc w:val="both"/>
            </w:pPr>
            <w:r w:rsidRPr="005F4990">
              <w:t>28.10.</w:t>
            </w:r>
            <w:r w:rsidR="005F4990">
              <w:t>20</w:t>
            </w:r>
            <w:r w:rsidRPr="005F4990">
              <w:t xml:space="preserve"> - </w:t>
            </w:r>
            <w:r w:rsidR="005F4990" w:rsidRPr="005F4990">
              <w:t>31.12.</w:t>
            </w:r>
            <w:r w:rsidR="005F4990">
              <w:t>20</w:t>
            </w:r>
            <w:r w:rsidR="005F4990" w:rsidRPr="005F4990">
              <w:t xml:space="preserve">; </w:t>
            </w:r>
          </w:p>
          <w:p w:rsidR="001000EE" w:rsidRPr="005F4990" w:rsidRDefault="001000EE" w:rsidP="000D20E2">
            <w:pPr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35 до 25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30% забронированных номеров или полной аннуляции, взимается 50%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24 до 14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20% забронированных номеров или полной аннуляции, взимается 70%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13 до 7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10% забронированных номеров или полной аннуляции, взимается 100%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менее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за 7 дней до даты заезда или в случае </w:t>
            </w:r>
            <w:proofErr w:type="spellStart"/>
            <w:r w:rsidRPr="005F4990">
              <w:t>незаезда</w:t>
            </w:r>
            <w:proofErr w:type="spellEnd"/>
            <w:r w:rsidRPr="005F4990">
              <w:t xml:space="preserve"> с ПАРТНЕРА взимается 100% стоимости одних суток проживания за каждый аннулированный номер</w:t>
            </w:r>
          </w:p>
        </w:tc>
      </w:tr>
      <w:tr w:rsidR="001000EE" w:rsidRPr="005F4990" w:rsidTr="001000EE">
        <w:tc>
          <w:tcPr>
            <w:tcW w:w="2660" w:type="dxa"/>
            <w:shd w:val="clear" w:color="auto" w:fill="auto"/>
          </w:tcPr>
          <w:p w:rsidR="001000EE" w:rsidRPr="005F4990" w:rsidRDefault="001000EE" w:rsidP="002758B6">
            <w:pPr>
              <w:tabs>
                <w:tab w:val="num" w:pos="1800"/>
              </w:tabs>
              <w:jc w:val="both"/>
            </w:pPr>
            <w:r w:rsidRPr="005F4990">
              <w:t>29.04.</w:t>
            </w:r>
            <w:r w:rsidR="005F4990">
              <w:t>20</w:t>
            </w:r>
            <w:r w:rsidRPr="005F4990">
              <w:t xml:space="preserve"> - 09.05.</w:t>
            </w:r>
            <w:r w:rsidR="005F4990">
              <w:t>20</w:t>
            </w:r>
            <w:r w:rsidRPr="005F4990">
              <w:t>;</w:t>
            </w:r>
          </w:p>
          <w:p w:rsidR="001000EE" w:rsidRPr="005F4990" w:rsidRDefault="005F4990" w:rsidP="005F4990">
            <w:pPr>
              <w:tabs>
                <w:tab w:val="num" w:pos="1800"/>
              </w:tabs>
              <w:jc w:val="both"/>
            </w:pPr>
            <w:r>
              <w:t>22.05.20</w:t>
            </w:r>
            <w:r w:rsidR="001000EE" w:rsidRPr="005F4990">
              <w:t xml:space="preserve"> - 02.07.</w:t>
            </w:r>
            <w:r>
              <w:t>20</w:t>
            </w:r>
            <w:r w:rsidR="001000EE" w:rsidRPr="005F4990">
              <w:t>;</w:t>
            </w:r>
          </w:p>
        </w:tc>
        <w:tc>
          <w:tcPr>
            <w:tcW w:w="6911" w:type="dxa"/>
            <w:shd w:val="clear" w:color="auto" w:fill="auto"/>
          </w:tcPr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45 до 30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30% забронированных номеров или полной аннуляции, взимается 50%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30 до 14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20% забронированных номеров или полной аннуляции, взимается 70%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от 14 до 7 дней до даты заезда за отказ от более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10% забронированных номеров или полной аннуляции, взимается 100% стоимости одних суток проживания за каждый аннулированный номер</w:t>
            </w:r>
          </w:p>
          <w:p w:rsidR="001000EE" w:rsidRPr="005F4990" w:rsidRDefault="001000EE" w:rsidP="002758B6">
            <w:pPr>
              <w:numPr>
                <w:ilvl w:val="0"/>
                <w:numId w:val="43"/>
              </w:numPr>
              <w:ind w:left="166" w:hanging="142"/>
              <w:jc w:val="both"/>
            </w:pPr>
            <w:r w:rsidRPr="005F4990">
              <w:t>менее</w:t>
            </w:r>
            <w:proofErr w:type="gramStart"/>
            <w:r w:rsidRPr="005F4990">
              <w:t>,</w:t>
            </w:r>
            <w:proofErr w:type="gramEnd"/>
            <w:r w:rsidRPr="005F4990">
              <w:t xml:space="preserve"> чем за 7 дней до даты заезда или в случае </w:t>
            </w:r>
            <w:proofErr w:type="spellStart"/>
            <w:r w:rsidRPr="005F4990">
              <w:t>незаезда</w:t>
            </w:r>
            <w:proofErr w:type="spellEnd"/>
            <w:r w:rsidRPr="005F4990">
              <w:t xml:space="preserve"> с ПАРТНЕРА взимается 100% за весь период проживания за все аннулированные номера.</w:t>
            </w:r>
          </w:p>
        </w:tc>
      </w:tr>
    </w:tbl>
    <w:p w:rsidR="001000EE" w:rsidRDefault="001000EE" w:rsidP="001000EE">
      <w:pPr>
        <w:shd w:val="clear" w:color="auto" w:fill="FFFFFF"/>
        <w:jc w:val="both"/>
      </w:pPr>
    </w:p>
    <w:p w:rsidR="003079C2" w:rsidRDefault="003079C2"/>
    <w:p w:rsidR="002758B6" w:rsidRDefault="002758B6"/>
    <w:p w:rsidR="006A613A" w:rsidRPr="006A613A" w:rsidRDefault="006A613A" w:rsidP="006A613A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6A613A" w:rsidRPr="006A613A" w:rsidRDefault="006A613A" w:rsidP="006A613A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>к Агентскому договору</w:t>
      </w:r>
    </w:p>
    <w:p w:rsidR="006A613A" w:rsidRPr="006A613A" w:rsidRDefault="006A613A" w:rsidP="006A613A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>№___</w:t>
      </w:r>
      <w:r>
        <w:rPr>
          <w:rFonts w:ascii="Times New Roman" w:hAnsi="Times New Roman" w:cs="Times New Roman"/>
          <w:sz w:val="22"/>
          <w:szCs w:val="22"/>
        </w:rPr>
        <w:t>/2020</w:t>
      </w:r>
    </w:p>
    <w:p w:rsidR="006A613A" w:rsidRPr="006A613A" w:rsidRDefault="006A613A" w:rsidP="006A613A">
      <w:pPr>
        <w:pStyle w:val="ConsPlusNonformat"/>
        <w:widowControl/>
        <w:tabs>
          <w:tab w:val="left" w:pos="64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>от «_____» ______________ 20</w:t>
      </w:r>
      <w:r>
        <w:rPr>
          <w:rFonts w:ascii="Times New Roman" w:hAnsi="Times New Roman" w:cs="Times New Roman"/>
          <w:sz w:val="22"/>
          <w:szCs w:val="22"/>
        </w:rPr>
        <w:t xml:space="preserve">20 </w:t>
      </w:r>
      <w:r w:rsidRPr="006A613A">
        <w:rPr>
          <w:rFonts w:ascii="Times New Roman" w:hAnsi="Times New Roman" w:cs="Times New Roman"/>
          <w:sz w:val="22"/>
          <w:szCs w:val="22"/>
        </w:rPr>
        <w:t>г.</w:t>
      </w:r>
    </w:p>
    <w:p w:rsidR="006A613A" w:rsidRPr="006A613A" w:rsidRDefault="006A613A" w:rsidP="006A61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A613A">
        <w:rPr>
          <w:rFonts w:ascii="Times New Roman" w:hAnsi="Times New Roman" w:cs="Times New Roman"/>
          <w:b/>
          <w:sz w:val="22"/>
          <w:szCs w:val="22"/>
          <w:u w:val="single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тур</w:t>
      </w:r>
      <w:r w:rsidRPr="006A613A">
        <w:rPr>
          <w:rFonts w:ascii="Times New Roman" w:hAnsi="Times New Roman" w:cs="Times New Roman"/>
          <w:b/>
          <w:sz w:val="22"/>
          <w:szCs w:val="22"/>
          <w:u w:val="single"/>
        </w:rPr>
        <w:t>агента</w:t>
      </w:r>
      <w:proofErr w:type="spellEnd"/>
      <w:r w:rsidRPr="006A613A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</w:p>
    <w:p w:rsidR="006A613A" w:rsidRPr="006A613A" w:rsidRDefault="006A613A" w:rsidP="006A61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>об исполнении агентского поручения</w:t>
      </w:r>
    </w:p>
    <w:p w:rsidR="006A613A" w:rsidRPr="006A613A" w:rsidRDefault="006A613A" w:rsidP="006A61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>по договору № ______________ от "__"____________ 20__ г.</w:t>
      </w:r>
    </w:p>
    <w:p w:rsidR="006A613A" w:rsidRPr="006A613A" w:rsidRDefault="006A613A" w:rsidP="006A61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 xml:space="preserve">за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A613A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6A613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A613A" w:rsidRPr="006A613A" w:rsidRDefault="006A613A" w:rsidP="006A61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nformat"/>
        <w:widowControl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6A613A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Pr="006A613A">
        <w:rPr>
          <w:rFonts w:ascii="Times New Roman" w:hAnsi="Times New Roman" w:cs="Times New Roman"/>
          <w:b/>
          <w:sz w:val="22"/>
          <w:szCs w:val="22"/>
        </w:rPr>
        <w:t xml:space="preserve">» - ООО «ТФ ЛАДЬЯ </w:t>
      </w:r>
    </w:p>
    <w:p w:rsidR="006A613A" w:rsidRPr="006A613A" w:rsidRDefault="006A613A" w:rsidP="006A613A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Турагент» </w:t>
      </w:r>
      <w:r w:rsidRPr="006A613A">
        <w:rPr>
          <w:rFonts w:ascii="Times New Roman" w:hAnsi="Times New Roman" w:cs="Times New Roman"/>
          <w:b/>
          <w:sz w:val="22"/>
          <w:szCs w:val="22"/>
        </w:rPr>
        <w:t xml:space="preserve"> -  </w:t>
      </w:r>
    </w:p>
    <w:p w:rsidR="006A613A" w:rsidRPr="006A613A" w:rsidRDefault="006A613A" w:rsidP="006A61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nformat"/>
        <w:widowControl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 xml:space="preserve">Агентом выполнены за вознаграждение порученные функции по заключению договоров на оказание </w:t>
      </w:r>
      <w:r>
        <w:rPr>
          <w:rFonts w:ascii="Times New Roman" w:hAnsi="Times New Roman" w:cs="Times New Roman"/>
          <w:sz w:val="22"/>
          <w:szCs w:val="22"/>
        </w:rPr>
        <w:t>туристско-экскурсионных услуг ООО «ТФ ЛАДЬЯ»</w:t>
      </w:r>
    </w:p>
    <w:p w:rsidR="006A613A" w:rsidRPr="006A613A" w:rsidRDefault="006A613A" w:rsidP="006A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44"/>
        <w:gridCol w:w="1276"/>
        <w:gridCol w:w="992"/>
        <w:gridCol w:w="1134"/>
        <w:gridCol w:w="1395"/>
        <w:gridCol w:w="590"/>
        <w:gridCol w:w="1167"/>
      </w:tblGrid>
      <w:tr w:rsidR="006A613A" w:rsidRPr="006A613A" w:rsidTr="00E21F8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 xml:space="preserve">№ счета,  </w:t>
            </w:r>
          </w:p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Ф.И.О. отдыхающего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 xml:space="preserve">Период (даты) заезда и выезда 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Реализовано</w:t>
            </w:r>
          </w:p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Агентское вознаграждение</w:t>
            </w:r>
          </w:p>
        </w:tc>
      </w:tr>
      <w:tr w:rsidR="006A613A" w:rsidRPr="006A613A" w:rsidTr="00E21F8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6A613A">
            <w:pPr>
              <w:pStyle w:val="ConsPlusNormal"/>
              <w:ind w:left="-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6A613A">
            <w:pPr>
              <w:pStyle w:val="ConsPlusNormal"/>
              <w:ind w:left="-3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 xml:space="preserve"> Цена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 xml:space="preserve">    Сумма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E21F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6A613A" w:rsidRPr="006A613A" w:rsidTr="00E21F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13A" w:rsidRPr="006A613A" w:rsidTr="00E21F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1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E21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613A" w:rsidRPr="006A613A" w:rsidRDefault="006A613A" w:rsidP="006A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rPr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89" w:type="dxa"/>
        <w:tblInd w:w="-176" w:type="dxa"/>
        <w:tblLook w:val="0000" w:firstRow="0" w:lastRow="0" w:firstColumn="0" w:lastColumn="0" w:noHBand="0" w:noVBand="0"/>
      </w:tblPr>
      <w:tblGrid>
        <w:gridCol w:w="5518"/>
        <w:gridCol w:w="4771"/>
      </w:tblGrid>
      <w:tr w:rsidR="006A613A" w:rsidRPr="006A613A" w:rsidTr="00E21F81">
        <w:trPr>
          <w:trHeight w:val="1320"/>
        </w:trPr>
        <w:tc>
          <w:tcPr>
            <w:tcW w:w="5342" w:type="dxa"/>
          </w:tcPr>
          <w:p w:rsidR="006A613A" w:rsidRPr="006A613A" w:rsidRDefault="006A613A" w:rsidP="00E21F81">
            <w:pPr>
              <w:jc w:val="center"/>
              <w:rPr>
                <w:sz w:val="22"/>
                <w:szCs w:val="22"/>
              </w:rPr>
            </w:pPr>
          </w:p>
          <w:p w:rsidR="006A613A" w:rsidRPr="006A613A" w:rsidRDefault="006A613A" w:rsidP="006A613A">
            <w:pPr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«ТУРОПЕРАТОР»</w:t>
            </w:r>
          </w:p>
          <w:p w:rsidR="006A613A" w:rsidRPr="006A613A" w:rsidRDefault="006A613A" w:rsidP="006A613A">
            <w:pPr>
              <w:rPr>
                <w:bCs/>
                <w:sz w:val="22"/>
                <w:szCs w:val="22"/>
              </w:rPr>
            </w:pPr>
            <w:r w:rsidRPr="006A613A">
              <w:rPr>
                <w:bCs/>
                <w:sz w:val="22"/>
                <w:szCs w:val="22"/>
              </w:rPr>
              <w:t>Генеральный директор</w:t>
            </w:r>
          </w:p>
          <w:p w:rsidR="006A613A" w:rsidRPr="006A613A" w:rsidRDefault="006A613A" w:rsidP="006A613A">
            <w:pPr>
              <w:rPr>
                <w:bCs/>
                <w:sz w:val="22"/>
                <w:szCs w:val="22"/>
              </w:rPr>
            </w:pPr>
            <w:r w:rsidRPr="006A613A">
              <w:rPr>
                <w:bCs/>
                <w:sz w:val="22"/>
                <w:szCs w:val="22"/>
              </w:rPr>
              <w:t>ООО «ТФ ЛАДЬЯ»</w:t>
            </w:r>
          </w:p>
          <w:p w:rsidR="006A613A" w:rsidRPr="006A613A" w:rsidRDefault="006A613A" w:rsidP="00E21F81">
            <w:pPr>
              <w:ind w:left="68"/>
              <w:jc w:val="center"/>
              <w:rPr>
                <w:sz w:val="22"/>
                <w:szCs w:val="22"/>
              </w:rPr>
            </w:pPr>
          </w:p>
          <w:p w:rsidR="006A613A" w:rsidRPr="006A613A" w:rsidRDefault="006A613A" w:rsidP="00E21F81">
            <w:pPr>
              <w:ind w:left="68"/>
              <w:jc w:val="center"/>
              <w:rPr>
                <w:sz w:val="22"/>
                <w:szCs w:val="22"/>
              </w:rPr>
            </w:pPr>
          </w:p>
          <w:p w:rsidR="006A613A" w:rsidRPr="006A613A" w:rsidRDefault="006A613A" w:rsidP="00E21F81">
            <w:pPr>
              <w:ind w:left="68"/>
              <w:jc w:val="center"/>
              <w:rPr>
                <w:sz w:val="22"/>
                <w:szCs w:val="22"/>
              </w:rPr>
            </w:pPr>
            <w:r w:rsidRPr="006A613A">
              <w:rPr>
                <w:sz w:val="22"/>
                <w:szCs w:val="22"/>
              </w:rPr>
              <w:t>____________________/</w:t>
            </w:r>
            <w:r>
              <w:rPr>
                <w:sz w:val="22"/>
                <w:szCs w:val="22"/>
              </w:rPr>
              <w:t xml:space="preserve">Е. Ю. </w:t>
            </w:r>
            <w:proofErr w:type="spellStart"/>
            <w:r>
              <w:rPr>
                <w:sz w:val="22"/>
                <w:szCs w:val="22"/>
              </w:rPr>
              <w:t>Газина</w:t>
            </w:r>
            <w:proofErr w:type="spellEnd"/>
            <w:r w:rsidRPr="006A613A">
              <w:rPr>
                <w:sz w:val="22"/>
                <w:szCs w:val="22"/>
              </w:rPr>
              <w:t>/</w:t>
            </w:r>
          </w:p>
          <w:p w:rsidR="006A613A" w:rsidRPr="006A613A" w:rsidRDefault="006A613A" w:rsidP="00E21F81">
            <w:pPr>
              <w:ind w:left="68"/>
              <w:rPr>
                <w:bCs/>
                <w:sz w:val="22"/>
                <w:szCs w:val="22"/>
              </w:rPr>
            </w:pPr>
            <w:proofErr w:type="spellStart"/>
            <w:r w:rsidRPr="006A613A">
              <w:rPr>
                <w:sz w:val="22"/>
                <w:szCs w:val="22"/>
              </w:rPr>
              <w:t>м.п</w:t>
            </w:r>
            <w:proofErr w:type="spellEnd"/>
            <w:r w:rsidRPr="006A613A">
              <w:rPr>
                <w:sz w:val="22"/>
                <w:szCs w:val="22"/>
              </w:rPr>
              <w:t>.</w:t>
            </w:r>
          </w:p>
        </w:tc>
        <w:tc>
          <w:tcPr>
            <w:tcW w:w="4618" w:type="dxa"/>
          </w:tcPr>
          <w:p w:rsidR="006A613A" w:rsidRPr="006A613A" w:rsidRDefault="006A613A" w:rsidP="00E21F81">
            <w:pPr>
              <w:ind w:left="720" w:firstLine="720"/>
              <w:rPr>
                <w:sz w:val="22"/>
                <w:szCs w:val="22"/>
              </w:rPr>
            </w:pPr>
          </w:p>
          <w:p w:rsidR="006A613A" w:rsidRPr="006A613A" w:rsidRDefault="006A613A" w:rsidP="006A613A">
            <w:pPr>
              <w:rPr>
                <w:bCs/>
                <w:sz w:val="22"/>
                <w:szCs w:val="22"/>
              </w:rPr>
            </w:pPr>
            <w:r w:rsidRPr="006A613A">
              <w:rPr>
                <w:bCs/>
                <w:sz w:val="22"/>
                <w:szCs w:val="22"/>
              </w:rPr>
              <w:t xml:space="preserve">                      </w:t>
            </w:r>
            <w:r>
              <w:rPr>
                <w:bCs/>
                <w:sz w:val="22"/>
                <w:szCs w:val="22"/>
              </w:rPr>
              <w:t>«ТУРАГЕНТ»</w:t>
            </w:r>
          </w:p>
          <w:p w:rsidR="006A613A" w:rsidRDefault="006A613A" w:rsidP="00E21F81">
            <w:pPr>
              <w:jc w:val="center"/>
              <w:rPr>
                <w:bCs/>
                <w:sz w:val="22"/>
                <w:szCs w:val="22"/>
              </w:rPr>
            </w:pPr>
          </w:p>
          <w:p w:rsidR="006A613A" w:rsidRPr="006A613A" w:rsidRDefault="006A613A" w:rsidP="00E21F81">
            <w:pPr>
              <w:jc w:val="center"/>
              <w:rPr>
                <w:bCs/>
                <w:sz w:val="22"/>
                <w:szCs w:val="22"/>
              </w:rPr>
            </w:pPr>
          </w:p>
          <w:p w:rsidR="006A613A" w:rsidRPr="006A613A" w:rsidRDefault="006A613A" w:rsidP="00E21F81">
            <w:pPr>
              <w:rPr>
                <w:bCs/>
                <w:sz w:val="22"/>
                <w:szCs w:val="22"/>
              </w:rPr>
            </w:pPr>
          </w:p>
          <w:p w:rsidR="006A613A" w:rsidRPr="006A613A" w:rsidRDefault="006A613A" w:rsidP="00E21F81">
            <w:pPr>
              <w:rPr>
                <w:bCs/>
                <w:sz w:val="22"/>
                <w:szCs w:val="22"/>
              </w:rPr>
            </w:pPr>
          </w:p>
          <w:p w:rsidR="006A613A" w:rsidRPr="006A613A" w:rsidRDefault="006A613A" w:rsidP="00E21F81">
            <w:pPr>
              <w:jc w:val="center"/>
              <w:rPr>
                <w:sz w:val="22"/>
                <w:szCs w:val="22"/>
              </w:rPr>
            </w:pPr>
            <w:r w:rsidRPr="006A613A">
              <w:rPr>
                <w:sz w:val="22"/>
                <w:szCs w:val="22"/>
              </w:rPr>
              <w:t xml:space="preserve">_________________/ </w:t>
            </w:r>
            <w:r>
              <w:rPr>
                <w:sz w:val="22"/>
                <w:szCs w:val="22"/>
              </w:rPr>
              <w:t xml:space="preserve">_____________ </w:t>
            </w:r>
            <w:r w:rsidRPr="006A613A">
              <w:rPr>
                <w:sz w:val="22"/>
                <w:szCs w:val="22"/>
              </w:rPr>
              <w:t>/</w:t>
            </w:r>
          </w:p>
          <w:p w:rsidR="006A613A" w:rsidRPr="006A613A" w:rsidRDefault="006A613A" w:rsidP="00E21F81">
            <w:pPr>
              <w:rPr>
                <w:bCs/>
                <w:sz w:val="22"/>
                <w:szCs w:val="22"/>
              </w:rPr>
            </w:pPr>
            <w:r w:rsidRPr="006A613A">
              <w:rPr>
                <w:sz w:val="22"/>
                <w:szCs w:val="22"/>
              </w:rPr>
              <w:t xml:space="preserve">   </w:t>
            </w:r>
            <w:proofErr w:type="spellStart"/>
            <w:r w:rsidRPr="006A613A">
              <w:rPr>
                <w:sz w:val="22"/>
                <w:szCs w:val="22"/>
              </w:rPr>
              <w:t>м.п</w:t>
            </w:r>
            <w:proofErr w:type="spellEnd"/>
            <w:r w:rsidRPr="006A613A">
              <w:rPr>
                <w:sz w:val="22"/>
                <w:szCs w:val="22"/>
              </w:rPr>
              <w:t>.</w:t>
            </w:r>
          </w:p>
        </w:tc>
      </w:tr>
      <w:tr w:rsidR="006A613A" w:rsidRPr="006A613A" w:rsidTr="00E21F81">
        <w:trPr>
          <w:trHeight w:val="1320"/>
        </w:trPr>
        <w:tc>
          <w:tcPr>
            <w:tcW w:w="5342" w:type="dxa"/>
          </w:tcPr>
          <w:p w:rsidR="006A613A" w:rsidRPr="006A613A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</w:tcPr>
          <w:p w:rsidR="006A613A" w:rsidRPr="006A613A" w:rsidRDefault="006A613A" w:rsidP="00E21F81">
            <w:pPr>
              <w:ind w:left="720" w:firstLine="720"/>
              <w:rPr>
                <w:sz w:val="22"/>
                <w:szCs w:val="22"/>
              </w:rPr>
            </w:pPr>
          </w:p>
        </w:tc>
      </w:tr>
    </w:tbl>
    <w:p w:rsidR="002758B6" w:rsidRDefault="002758B6">
      <w:pPr>
        <w:rPr>
          <w:sz w:val="22"/>
          <w:szCs w:val="22"/>
        </w:rPr>
      </w:pPr>
    </w:p>
    <w:p w:rsidR="006A613A" w:rsidRDefault="006A613A">
      <w:pPr>
        <w:rPr>
          <w:sz w:val="22"/>
          <w:szCs w:val="22"/>
        </w:rPr>
      </w:pPr>
    </w:p>
    <w:p w:rsidR="006A613A" w:rsidRDefault="006A613A">
      <w:pPr>
        <w:rPr>
          <w:sz w:val="22"/>
          <w:szCs w:val="22"/>
        </w:rPr>
      </w:pPr>
    </w:p>
    <w:p w:rsidR="006A613A" w:rsidRDefault="006A613A">
      <w:pPr>
        <w:rPr>
          <w:sz w:val="22"/>
          <w:szCs w:val="22"/>
        </w:rPr>
      </w:pPr>
    </w:p>
    <w:p w:rsidR="006A613A" w:rsidRDefault="006A613A">
      <w:pPr>
        <w:rPr>
          <w:sz w:val="22"/>
          <w:szCs w:val="22"/>
        </w:rPr>
      </w:pPr>
    </w:p>
    <w:p w:rsidR="006A613A" w:rsidRDefault="006A613A" w:rsidP="006A613A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A613A" w:rsidRPr="006A613A" w:rsidRDefault="006A613A" w:rsidP="006A613A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1E0D9C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</w:p>
    <w:p w:rsidR="006A613A" w:rsidRPr="006A613A" w:rsidRDefault="006A613A" w:rsidP="006A613A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>к Агентскому договору</w:t>
      </w:r>
    </w:p>
    <w:p w:rsidR="006A613A" w:rsidRPr="006A613A" w:rsidRDefault="006A613A" w:rsidP="006A613A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>№___</w:t>
      </w:r>
      <w:r>
        <w:rPr>
          <w:rFonts w:ascii="Times New Roman" w:hAnsi="Times New Roman" w:cs="Times New Roman"/>
          <w:sz w:val="22"/>
          <w:szCs w:val="22"/>
        </w:rPr>
        <w:t>/2020</w:t>
      </w:r>
    </w:p>
    <w:p w:rsidR="006A613A" w:rsidRDefault="006A613A" w:rsidP="006A613A">
      <w:pPr>
        <w:pStyle w:val="ConsPlusNonformat"/>
        <w:widowControl/>
        <w:tabs>
          <w:tab w:val="left" w:pos="64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A613A">
        <w:rPr>
          <w:rFonts w:ascii="Times New Roman" w:hAnsi="Times New Roman" w:cs="Times New Roman"/>
          <w:sz w:val="22"/>
          <w:szCs w:val="22"/>
        </w:rPr>
        <w:t>от «_____» ______________ 20</w:t>
      </w:r>
      <w:r>
        <w:rPr>
          <w:rFonts w:ascii="Times New Roman" w:hAnsi="Times New Roman" w:cs="Times New Roman"/>
          <w:sz w:val="22"/>
          <w:szCs w:val="22"/>
        </w:rPr>
        <w:t xml:space="preserve">20 </w:t>
      </w:r>
      <w:r w:rsidRPr="006A613A">
        <w:rPr>
          <w:rFonts w:ascii="Times New Roman" w:hAnsi="Times New Roman" w:cs="Times New Roman"/>
          <w:sz w:val="22"/>
          <w:szCs w:val="22"/>
        </w:rPr>
        <w:t>г.</w:t>
      </w:r>
    </w:p>
    <w:p w:rsidR="006A613A" w:rsidRDefault="006A613A" w:rsidP="006A613A">
      <w:pPr>
        <w:pStyle w:val="ConsPlusNonformat"/>
        <w:widowControl/>
        <w:tabs>
          <w:tab w:val="left" w:pos="640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6A613A" w:rsidRPr="001E0D9C" w:rsidRDefault="006A613A" w:rsidP="006A613A">
      <w:pPr>
        <w:jc w:val="center"/>
        <w:rPr>
          <w:b/>
          <w:sz w:val="22"/>
          <w:szCs w:val="22"/>
        </w:rPr>
      </w:pPr>
      <w:r w:rsidRPr="001E0D9C">
        <w:rPr>
          <w:b/>
          <w:sz w:val="22"/>
          <w:szCs w:val="22"/>
        </w:rPr>
        <w:t>КАРТОЧКА  СВЕДЕНИЙ  О  КОНТРАГЕНТЕ</w:t>
      </w:r>
    </w:p>
    <w:p w:rsidR="006A613A" w:rsidRPr="001E0D9C" w:rsidRDefault="006A613A" w:rsidP="006A613A">
      <w:pPr>
        <w:jc w:val="center"/>
        <w:rPr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96"/>
        <w:gridCol w:w="5274"/>
      </w:tblGrid>
      <w:tr w:rsidR="006A613A" w:rsidRPr="001E0D9C" w:rsidTr="00E21F81">
        <w:trPr>
          <w:trHeight w:val="425"/>
        </w:trPr>
        <w:tc>
          <w:tcPr>
            <w:tcW w:w="550" w:type="dxa"/>
            <w:shd w:val="clear" w:color="auto" w:fill="auto"/>
          </w:tcPr>
          <w:p w:rsidR="006A613A" w:rsidRPr="001E0D9C" w:rsidRDefault="006A613A" w:rsidP="00E21F81">
            <w:pPr>
              <w:jc w:val="center"/>
              <w:rPr>
                <w:b/>
                <w:sz w:val="22"/>
                <w:szCs w:val="22"/>
              </w:rPr>
            </w:pPr>
            <w:r w:rsidRPr="001E0D9C">
              <w:rPr>
                <w:b/>
                <w:sz w:val="22"/>
                <w:szCs w:val="22"/>
              </w:rPr>
              <w:t xml:space="preserve">№ </w:t>
            </w:r>
          </w:p>
          <w:p w:rsidR="006A613A" w:rsidRPr="001E0D9C" w:rsidRDefault="006A613A" w:rsidP="00E21F8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E0D9C">
              <w:rPr>
                <w:b/>
                <w:sz w:val="22"/>
                <w:szCs w:val="22"/>
              </w:rPr>
              <w:t>п</w:t>
            </w:r>
            <w:proofErr w:type="gramEnd"/>
            <w:r w:rsidRPr="001E0D9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96" w:type="dxa"/>
            <w:shd w:val="clear" w:color="auto" w:fill="auto"/>
          </w:tcPr>
          <w:p w:rsidR="006A613A" w:rsidRPr="001E0D9C" w:rsidRDefault="006A613A" w:rsidP="00E21F81">
            <w:pPr>
              <w:jc w:val="center"/>
              <w:rPr>
                <w:b/>
                <w:sz w:val="22"/>
                <w:szCs w:val="22"/>
              </w:rPr>
            </w:pPr>
            <w:r w:rsidRPr="001E0D9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274" w:type="dxa"/>
            <w:shd w:val="clear" w:color="auto" w:fill="auto"/>
          </w:tcPr>
          <w:p w:rsidR="006A613A" w:rsidRPr="001E0D9C" w:rsidRDefault="006A613A" w:rsidP="00E21F81">
            <w:pPr>
              <w:jc w:val="center"/>
              <w:rPr>
                <w:b/>
                <w:sz w:val="22"/>
                <w:szCs w:val="22"/>
              </w:rPr>
            </w:pPr>
            <w:r w:rsidRPr="001E0D9C">
              <w:rPr>
                <w:b/>
                <w:sz w:val="22"/>
                <w:szCs w:val="22"/>
              </w:rPr>
              <w:t>Сведения о контрагенте</w:t>
            </w:r>
          </w:p>
        </w:tc>
      </w:tr>
      <w:tr w:rsidR="006A613A" w:rsidRPr="001E0D9C" w:rsidTr="00E21F81">
        <w:trPr>
          <w:trHeight w:val="371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407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2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329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3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224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4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287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5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Адрес филиала в Санкт-Петербурге</w:t>
            </w:r>
          </w:p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(при наличии)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70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6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A613A" w:rsidRPr="001E0D9C" w:rsidTr="00E21F81">
        <w:trPr>
          <w:trHeight w:val="291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7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ИНН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613A" w:rsidRPr="001E0D9C" w:rsidTr="00E21F81">
        <w:trPr>
          <w:trHeight w:val="291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8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КПП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613A" w:rsidRPr="001E0D9C" w:rsidTr="00E21F81">
        <w:trPr>
          <w:trHeight w:val="291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9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ОГРН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613A" w:rsidRPr="001E0D9C" w:rsidTr="00E21F81">
        <w:trPr>
          <w:trHeight w:val="343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ОКВЭД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613A" w:rsidRPr="001E0D9C" w:rsidTr="00E21F81">
        <w:trPr>
          <w:trHeight w:val="343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11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 xml:space="preserve">№ Единого федерального реестра туроператоров 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139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12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 xml:space="preserve">Наименование банка, в </w:t>
            </w:r>
            <w:proofErr w:type="spellStart"/>
            <w:r w:rsidRPr="001E0D9C">
              <w:rPr>
                <w:sz w:val="22"/>
                <w:szCs w:val="22"/>
              </w:rPr>
              <w:t>т.ч</w:t>
            </w:r>
            <w:proofErr w:type="spellEnd"/>
            <w:r w:rsidRPr="001E0D9C">
              <w:rPr>
                <w:sz w:val="22"/>
                <w:szCs w:val="22"/>
              </w:rPr>
              <w:t>. место (город) нахождения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487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13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510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14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343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15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БИК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pacing w:val="-20"/>
                <w:position w:val="-6"/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534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16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Должность, ФИО (полностью) руководителя организации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758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17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ФИО (полностью) гл. бухгалтера организации, номер телефона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462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18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ФИО (полностью) исполнителя договора (контактного лица)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  <w:tr w:rsidR="006A613A" w:rsidRPr="001E0D9C" w:rsidTr="00E21F81">
        <w:trPr>
          <w:trHeight w:val="439"/>
        </w:trPr>
        <w:tc>
          <w:tcPr>
            <w:tcW w:w="550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>19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  <w:r w:rsidRPr="001E0D9C">
              <w:rPr>
                <w:sz w:val="22"/>
                <w:szCs w:val="22"/>
              </w:rPr>
              <w:t xml:space="preserve">№ телефона, факса, </w:t>
            </w:r>
            <w:proofErr w:type="spellStart"/>
            <w:r w:rsidRPr="001E0D9C">
              <w:rPr>
                <w:sz w:val="22"/>
                <w:szCs w:val="22"/>
              </w:rPr>
              <w:t>эл</w:t>
            </w:r>
            <w:proofErr w:type="gramStart"/>
            <w:r w:rsidRPr="001E0D9C">
              <w:rPr>
                <w:sz w:val="22"/>
                <w:szCs w:val="22"/>
              </w:rPr>
              <w:t>.п</w:t>
            </w:r>
            <w:proofErr w:type="gramEnd"/>
            <w:r w:rsidRPr="001E0D9C">
              <w:rPr>
                <w:sz w:val="22"/>
                <w:szCs w:val="22"/>
              </w:rPr>
              <w:t>очты</w:t>
            </w:r>
            <w:proofErr w:type="spellEnd"/>
            <w:r w:rsidRPr="001E0D9C">
              <w:rPr>
                <w:sz w:val="22"/>
                <w:szCs w:val="22"/>
              </w:rPr>
              <w:t xml:space="preserve"> исполнителя договора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A613A" w:rsidRPr="001E0D9C" w:rsidRDefault="006A613A" w:rsidP="00E21F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613A" w:rsidRPr="001E0D9C" w:rsidRDefault="006A613A" w:rsidP="006A613A">
      <w:pPr>
        <w:rPr>
          <w:sz w:val="22"/>
          <w:szCs w:val="22"/>
        </w:rPr>
      </w:pPr>
    </w:p>
    <w:p w:rsidR="006A613A" w:rsidRPr="001E0D9C" w:rsidRDefault="006A613A" w:rsidP="006A613A">
      <w:pPr>
        <w:rPr>
          <w:sz w:val="22"/>
          <w:szCs w:val="22"/>
        </w:rPr>
      </w:pPr>
    </w:p>
    <w:p w:rsidR="006A613A" w:rsidRPr="001E0D9C" w:rsidRDefault="006A613A" w:rsidP="006A613A">
      <w:pPr>
        <w:rPr>
          <w:sz w:val="22"/>
          <w:szCs w:val="22"/>
        </w:rPr>
      </w:pPr>
      <w:r w:rsidRPr="001E0D9C">
        <w:rPr>
          <w:sz w:val="22"/>
          <w:szCs w:val="22"/>
        </w:rPr>
        <w:t xml:space="preserve">                                                        </w:t>
      </w:r>
      <w:r w:rsidRPr="001E0D9C">
        <w:rPr>
          <w:sz w:val="22"/>
          <w:szCs w:val="22"/>
        </w:rPr>
        <w:t xml:space="preserve">_________________               </w:t>
      </w:r>
      <w:r w:rsidRPr="001E0D9C">
        <w:rPr>
          <w:sz w:val="22"/>
          <w:szCs w:val="22"/>
        </w:rPr>
        <w:tab/>
      </w:r>
    </w:p>
    <w:p w:rsidR="006A613A" w:rsidRPr="001E0D9C" w:rsidRDefault="006A613A" w:rsidP="006A613A">
      <w:pPr>
        <w:rPr>
          <w:sz w:val="22"/>
          <w:szCs w:val="22"/>
        </w:rPr>
      </w:pPr>
      <w:r w:rsidRPr="001E0D9C">
        <w:rPr>
          <w:sz w:val="22"/>
          <w:szCs w:val="22"/>
        </w:rPr>
        <w:t xml:space="preserve">                                                                   </w:t>
      </w:r>
    </w:p>
    <w:p w:rsidR="006A613A" w:rsidRPr="001E0D9C" w:rsidRDefault="006A613A" w:rsidP="006A613A">
      <w:pPr>
        <w:rPr>
          <w:sz w:val="22"/>
          <w:szCs w:val="22"/>
        </w:rPr>
      </w:pPr>
      <w:r w:rsidRPr="001E0D9C">
        <w:rPr>
          <w:sz w:val="22"/>
          <w:szCs w:val="22"/>
        </w:rPr>
        <w:tab/>
        <w:t xml:space="preserve">                                                     </w:t>
      </w:r>
      <w:proofErr w:type="spellStart"/>
      <w:r w:rsidRPr="001E0D9C">
        <w:rPr>
          <w:sz w:val="22"/>
          <w:szCs w:val="22"/>
        </w:rPr>
        <w:t>м.п</w:t>
      </w:r>
      <w:proofErr w:type="spellEnd"/>
      <w:r w:rsidRPr="001E0D9C">
        <w:rPr>
          <w:sz w:val="22"/>
          <w:szCs w:val="22"/>
        </w:rPr>
        <w:t>.</w:t>
      </w:r>
    </w:p>
    <w:p w:rsidR="006A613A" w:rsidRPr="001E0D9C" w:rsidRDefault="006A613A" w:rsidP="006A613A">
      <w:pPr>
        <w:rPr>
          <w:sz w:val="22"/>
          <w:szCs w:val="22"/>
        </w:rPr>
      </w:pPr>
    </w:p>
    <w:p w:rsidR="006A613A" w:rsidRPr="001E0D9C" w:rsidRDefault="006A613A" w:rsidP="006A613A">
      <w:pPr>
        <w:rPr>
          <w:sz w:val="22"/>
          <w:szCs w:val="22"/>
        </w:rPr>
      </w:pPr>
      <w:r w:rsidRPr="001E0D9C">
        <w:rPr>
          <w:sz w:val="22"/>
          <w:szCs w:val="22"/>
        </w:rPr>
        <w:t xml:space="preserve">«_____»________ 2020                                                                              </w:t>
      </w:r>
    </w:p>
    <w:p w:rsidR="006A613A" w:rsidRPr="006A613A" w:rsidRDefault="006A613A" w:rsidP="006A613A">
      <w:pPr>
        <w:pStyle w:val="ConsPlusNonformat"/>
        <w:widowControl/>
        <w:tabs>
          <w:tab w:val="left" w:pos="6405"/>
        </w:tabs>
        <w:jc w:val="right"/>
        <w:rPr>
          <w:rFonts w:ascii="Times New Roman" w:hAnsi="Times New Roman" w:cs="Times New Roman"/>
          <w:sz w:val="22"/>
          <w:szCs w:val="22"/>
        </w:rPr>
      </w:pPr>
    </w:p>
    <w:sectPr w:rsidR="006A613A" w:rsidRPr="006A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6663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/>
        <w:sz w:val="18"/>
        <w:szCs w:val="18"/>
      </w:rPr>
    </w:lvl>
    <w:lvl w:ilvl="1">
      <w:start w:val="1"/>
      <w:numFmt w:val="decimal"/>
      <w:lvlText w:val="1.%2"/>
      <w:lvlJc w:val="left"/>
      <w:pPr>
        <w:tabs>
          <w:tab w:val="num" w:pos="2694"/>
        </w:tabs>
        <w:ind w:left="2694" w:hanging="567"/>
      </w:pPr>
      <w:rPr>
        <w:rFonts w:ascii="Verdana" w:hAnsi="Verdana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</w:abstractNum>
  <w:abstractNum w:abstractNumId="1">
    <w:nsid w:val="01A703A7"/>
    <w:multiLevelType w:val="hybridMultilevel"/>
    <w:tmpl w:val="978C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4443"/>
    <w:multiLevelType w:val="hybridMultilevel"/>
    <w:tmpl w:val="08B4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7091A"/>
    <w:multiLevelType w:val="hybridMultilevel"/>
    <w:tmpl w:val="CAD834C8"/>
    <w:lvl w:ilvl="0" w:tplc="B1D6F528">
      <w:start w:val="1"/>
      <w:numFmt w:val="decimal"/>
      <w:lvlText w:val="4.%1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4D2"/>
    <w:multiLevelType w:val="hybridMultilevel"/>
    <w:tmpl w:val="E33C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27E17"/>
    <w:multiLevelType w:val="hybridMultilevel"/>
    <w:tmpl w:val="287A4398"/>
    <w:lvl w:ilvl="0" w:tplc="70A00B70">
      <w:start w:val="1"/>
      <w:numFmt w:val="decimal"/>
      <w:lvlText w:val="7.2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32AC0"/>
    <w:multiLevelType w:val="hybridMultilevel"/>
    <w:tmpl w:val="B596D7E4"/>
    <w:lvl w:ilvl="0" w:tplc="59D6BD48">
      <w:start w:val="1"/>
      <w:numFmt w:val="decimal"/>
      <w:lvlText w:val="2.%1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C7E"/>
    <w:multiLevelType w:val="hybridMultilevel"/>
    <w:tmpl w:val="2E18D68E"/>
    <w:lvl w:ilvl="0" w:tplc="8AD20D16">
      <w:start w:val="1"/>
      <w:numFmt w:val="decimal"/>
      <w:lvlText w:val="12.%1"/>
      <w:lvlJc w:val="left"/>
      <w:pPr>
        <w:ind w:left="108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3A0F81"/>
    <w:multiLevelType w:val="hybridMultilevel"/>
    <w:tmpl w:val="055E6512"/>
    <w:lvl w:ilvl="0" w:tplc="99365018">
      <w:start w:val="13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9750F"/>
    <w:multiLevelType w:val="hybridMultilevel"/>
    <w:tmpl w:val="E5D0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E0500"/>
    <w:multiLevelType w:val="multilevel"/>
    <w:tmpl w:val="E8965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694"/>
        </w:tabs>
        <w:ind w:left="2694" w:hanging="567"/>
      </w:pPr>
      <w:rPr>
        <w:rFonts w:ascii="Verdana" w:hAnsi="Verdana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</w:abstractNum>
  <w:abstractNum w:abstractNumId="11">
    <w:nsid w:val="1E600EB3"/>
    <w:multiLevelType w:val="hybridMultilevel"/>
    <w:tmpl w:val="618A6270"/>
    <w:lvl w:ilvl="0" w:tplc="9028F180">
      <w:start w:val="1"/>
      <w:numFmt w:val="decimal"/>
      <w:lvlText w:val="10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561FA"/>
    <w:multiLevelType w:val="hybridMultilevel"/>
    <w:tmpl w:val="DE16B35A"/>
    <w:lvl w:ilvl="0" w:tplc="4E22FBFC">
      <w:start w:val="1"/>
      <w:numFmt w:val="decimal"/>
      <w:lvlText w:val="1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039F"/>
    <w:multiLevelType w:val="hybridMultilevel"/>
    <w:tmpl w:val="83DCF6D2"/>
    <w:lvl w:ilvl="0" w:tplc="ED7422A4">
      <w:start w:val="1"/>
      <w:numFmt w:val="decimal"/>
      <w:lvlText w:val="6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006F4"/>
    <w:multiLevelType w:val="hybridMultilevel"/>
    <w:tmpl w:val="621A1558"/>
    <w:lvl w:ilvl="0" w:tplc="CC8EFBE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2A30B0C"/>
    <w:multiLevelType w:val="multilevel"/>
    <w:tmpl w:val="8FBA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</w:rPr>
    </w:lvl>
    <w:lvl w:ilvl="1">
      <w:start w:val="1"/>
      <w:numFmt w:val="decimal"/>
      <w:lvlText w:val="1.%2"/>
      <w:lvlJc w:val="left"/>
      <w:pPr>
        <w:tabs>
          <w:tab w:val="num" w:pos="2694"/>
        </w:tabs>
        <w:ind w:left="2694" w:hanging="567"/>
      </w:pPr>
      <w:rPr>
        <w:rFonts w:ascii="Verdana" w:hAnsi="Verdana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</w:abstractNum>
  <w:abstractNum w:abstractNumId="16">
    <w:nsid w:val="24D12CBC"/>
    <w:multiLevelType w:val="hybridMultilevel"/>
    <w:tmpl w:val="44087850"/>
    <w:lvl w:ilvl="0" w:tplc="7EF88CAC">
      <w:start w:val="1"/>
      <w:numFmt w:val="decimal"/>
      <w:lvlText w:val="7.1.%1"/>
      <w:lvlJc w:val="left"/>
      <w:pPr>
        <w:ind w:left="768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25031B9E"/>
    <w:multiLevelType w:val="hybridMultilevel"/>
    <w:tmpl w:val="FA9A9234"/>
    <w:lvl w:ilvl="0" w:tplc="71C87660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02DD7"/>
    <w:multiLevelType w:val="hybridMultilevel"/>
    <w:tmpl w:val="20DE310C"/>
    <w:lvl w:ilvl="0" w:tplc="E662EEF0">
      <w:start w:val="1"/>
      <w:numFmt w:val="decimal"/>
      <w:lvlText w:val="11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56DC2"/>
    <w:multiLevelType w:val="hybridMultilevel"/>
    <w:tmpl w:val="76565E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13DD0"/>
    <w:multiLevelType w:val="hybridMultilevel"/>
    <w:tmpl w:val="718A5828"/>
    <w:lvl w:ilvl="0" w:tplc="DCA424C8">
      <w:start w:val="1"/>
      <w:numFmt w:val="decimal"/>
      <w:lvlText w:val="14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26E9C"/>
    <w:multiLevelType w:val="hybridMultilevel"/>
    <w:tmpl w:val="73F045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B5677C"/>
    <w:multiLevelType w:val="hybridMultilevel"/>
    <w:tmpl w:val="7A3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2773C"/>
    <w:multiLevelType w:val="hybridMultilevel"/>
    <w:tmpl w:val="F0941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631555"/>
    <w:multiLevelType w:val="hybridMultilevel"/>
    <w:tmpl w:val="FC0A96BE"/>
    <w:lvl w:ilvl="0" w:tplc="A492F5CA">
      <w:start w:val="1"/>
      <w:numFmt w:val="decimal"/>
      <w:lvlText w:val="13.%1"/>
      <w:lvlJc w:val="left"/>
      <w:pPr>
        <w:ind w:left="126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00A0674"/>
    <w:multiLevelType w:val="hybridMultilevel"/>
    <w:tmpl w:val="729A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F2EB8"/>
    <w:multiLevelType w:val="hybridMultilevel"/>
    <w:tmpl w:val="30602E4A"/>
    <w:lvl w:ilvl="0" w:tplc="238C080E">
      <w:start w:val="1"/>
      <w:numFmt w:val="decimal"/>
      <w:lvlText w:val="5.%1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96EA7"/>
    <w:multiLevelType w:val="hybridMultilevel"/>
    <w:tmpl w:val="C28859EA"/>
    <w:lvl w:ilvl="0" w:tplc="F63A9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D14F3"/>
    <w:multiLevelType w:val="hybridMultilevel"/>
    <w:tmpl w:val="BDC4A6B2"/>
    <w:lvl w:ilvl="0" w:tplc="72E8B812">
      <w:start w:val="1"/>
      <w:numFmt w:val="decimal"/>
      <w:lvlText w:val="6.2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B59CD"/>
    <w:multiLevelType w:val="hybridMultilevel"/>
    <w:tmpl w:val="CA2A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C028F"/>
    <w:multiLevelType w:val="hybridMultilevel"/>
    <w:tmpl w:val="811688C0"/>
    <w:lvl w:ilvl="0" w:tplc="C5749724">
      <w:start w:val="1"/>
      <w:numFmt w:val="decimal"/>
      <w:lvlText w:val="7.%1"/>
      <w:lvlJc w:val="left"/>
      <w:pPr>
        <w:ind w:left="108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30D0E"/>
    <w:multiLevelType w:val="hybridMultilevel"/>
    <w:tmpl w:val="194CCABE"/>
    <w:lvl w:ilvl="0" w:tplc="3E304270">
      <w:start w:val="1"/>
      <w:numFmt w:val="decimal"/>
      <w:lvlText w:val="8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74480"/>
    <w:multiLevelType w:val="hybridMultilevel"/>
    <w:tmpl w:val="A4ACE61C"/>
    <w:lvl w:ilvl="0" w:tplc="3AFC38C8">
      <w:start w:val="1"/>
      <w:numFmt w:val="decimal"/>
      <w:lvlText w:val="9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82187"/>
    <w:multiLevelType w:val="multilevel"/>
    <w:tmpl w:val="47ECBED8"/>
    <w:lvl w:ilvl="0">
      <w:start w:val="8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60B37150"/>
    <w:multiLevelType w:val="hybridMultilevel"/>
    <w:tmpl w:val="D1A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648D2"/>
    <w:multiLevelType w:val="hybridMultilevel"/>
    <w:tmpl w:val="B7A825C8"/>
    <w:lvl w:ilvl="0" w:tplc="4954B18C">
      <w:start w:val="1"/>
      <w:numFmt w:val="decimal"/>
      <w:lvlText w:val="15.%1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E7A6A"/>
    <w:multiLevelType w:val="multilevel"/>
    <w:tmpl w:val="E0A8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71AE6F55"/>
    <w:multiLevelType w:val="hybridMultilevel"/>
    <w:tmpl w:val="4A8AFEE8"/>
    <w:lvl w:ilvl="0" w:tplc="7B0AC59A">
      <w:start w:val="2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CC764F"/>
    <w:multiLevelType w:val="hybridMultilevel"/>
    <w:tmpl w:val="EA185B0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9">
    <w:nsid w:val="760B4F9F"/>
    <w:multiLevelType w:val="hybridMultilevel"/>
    <w:tmpl w:val="19402934"/>
    <w:lvl w:ilvl="0" w:tplc="E2402E5E">
      <w:start w:val="1"/>
      <w:numFmt w:val="decimal"/>
      <w:lvlText w:val="6.3.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42736"/>
    <w:multiLevelType w:val="multilevel"/>
    <w:tmpl w:val="65B8AA74"/>
    <w:lvl w:ilvl="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7821676C"/>
    <w:multiLevelType w:val="hybridMultilevel"/>
    <w:tmpl w:val="9C4E07EC"/>
    <w:lvl w:ilvl="0" w:tplc="2BE8D4AE">
      <w:start w:val="1"/>
      <w:numFmt w:val="decimal"/>
      <w:lvlText w:val="%12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C2BDA"/>
    <w:multiLevelType w:val="hybridMultilevel"/>
    <w:tmpl w:val="239425E2"/>
    <w:name w:val="WW8Num1032"/>
    <w:lvl w:ilvl="0" w:tplc="4106ECFE">
      <w:start w:val="1"/>
      <w:numFmt w:val="decimal"/>
      <w:lvlText w:val="1.%1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C154B"/>
    <w:multiLevelType w:val="hybridMultilevel"/>
    <w:tmpl w:val="DD964000"/>
    <w:name w:val="WW8Num103"/>
    <w:lvl w:ilvl="0" w:tplc="B24A7102">
      <w:start w:val="1"/>
      <w:numFmt w:val="decimal"/>
      <w:lvlText w:val="3.%1"/>
      <w:lvlJc w:val="left"/>
      <w:pPr>
        <w:ind w:left="928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0"/>
  </w:num>
  <w:num w:numId="3">
    <w:abstractNumId w:val="6"/>
  </w:num>
  <w:num w:numId="4">
    <w:abstractNumId w:val="43"/>
  </w:num>
  <w:num w:numId="5">
    <w:abstractNumId w:val="42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26"/>
  </w:num>
  <w:num w:numId="11">
    <w:abstractNumId w:val="40"/>
  </w:num>
  <w:num w:numId="12">
    <w:abstractNumId w:val="15"/>
  </w:num>
  <w:num w:numId="13">
    <w:abstractNumId w:val="21"/>
  </w:num>
  <w:num w:numId="14">
    <w:abstractNumId w:val="13"/>
  </w:num>
  <w:num w:numId="15">
    <w:abstractNumId w:val="28"/>
  </w:num>
  <w:num w:numId="16">
    <w:abstractNumId w:val="39"/>
  </w:num>
  <w:num w:numId="17">
    <w:abstractNumId w:val="16"/>
  </w:num>
  <w:num w:numId="18">
    <w:abstractNumId w:val="5"/>
  </w:num>
  <w:num w:numId="19">
    <w:abstractNumId w:val="33"/>
  </w:num>
  <w:num w:numId="20">
    <w:abstractNumId w:val="31"/>
  </w:num>
  <w:num w:numId="21">
    <w:abstractNumId w:val="9"/>
  </w:num>
  <w:num w:numId="22">
    <w:abstractNumId w:val="32"/>
  </w:num>
  <w:num w:numId="23">
    <w:abstractNumId w:val="11"/>
  </w:num>
  <w:num w:numId="24">
    <w:abstractNumId w:val="12"/>
  </w:num>
  <w:num w:numId="25">
    <w:abstractNumId w:val="18"/>
  </w:num>
  <w:num w:numId="26">
    <w:abstractNumId w:val="41"/>
  </w:num>
  <w:num w:numId="27">
    <w:abstractNumId w:val="7"/>
  </w:num>
  <w:num w:numId="28">
    <w:abstractNumId w:val="8"/>
  </w:num>
  <w:num w:numId="29">
    <w:abstractNumId w:val="24"/>
  </w:num>
  <w:num w:numId="30">
    <w:abstractNumId w:val="20"/>
  </w:num>
  <w:num w:numId="31">
    <w:abstractNumId w:val="35"/>
  </w:num>
  <w:num w:numId="32">
    <w:abstractNumId w:val="36"/>
  </w:num>
  <w:num w:numId="33">
    <w:abstractNumId w:val="1"/>
  </w:num>
  <w:num w:numId="34">
    <w:abstractNumId w:val="29"/>
  </w:num>
  <w:num w:numId="35">
    <w:abstractNumId w:val="25"/>
  </w:num>
  <w:num w:numId="36">
    <w:abstractNumId w:val="4"/>
  </w:num>
  <w:num w:numId="37">
    <w:abstractNumId w:val="22"/>
  </w:num>
  <w:num w:numId="38">
    <w:abstractNumId w:val="38"/>
  </w:num>
  <w:num w:numId="39">
    <w:abstractNumId w:val="23"/>
  </w:num>
  <w:num w:numId="40">
    <w:abstractNumId w:val="27"/>
  </w:num>
  <w:num w:numId="41">
    <w:abstractNumId w:val="14"/>
  </w:num>
  <w:num w:numId="42">
    <w:abstractNumId w:val="2"/>
  </w:num>
  <w:num w:numId="43">
    <w:abstractNumId w:val="3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EE"/>
    <w:rsid w:val="000079A9"/>
    <w:rsid w:val="000343A5"/>
    <w:rsid w:val="00037DE4"/>
    <w:rsid w:val="0004616E"/>
    <w:rsid w:val="00046BEE"/>
    <w:rsid w:val="000B746C"/>
    <w:rsid w:val="000C0CF9"/>
    <w:rsid w:val="000D20E2"/>
    <w:rsid w:val="000E3BBB"/>
    <w:rsid w:val="000F0051"/>
    <w:rsid w:val="000F6DAB"/>
    <w:rsid w:val="001000EE"/>
    <w:rsid w:val="00101BE5"/>
    <w:rsid w:val="00116B5B"/>
    <w:rsid w:val="001205A1"/>
    <w:rsid w:val="00136775"/>
    <w:rsid w:val="001379D2"/>
    <w:rsid w:val="001446A7"/>
    <w:rsid w:val="001616A2"/>
    <w:rsid w:val="0017091D"/>
    <w:rsid w:val="001C29DD"/>
    <w:rsid w:val="001D6252"/>
    <w:rsid w:val="001E0635"/>
    <w:rsid w:val="001E0D9C"/>
    <w:rsid w:val="001F39F3"/>
    <w:rsid w:val="001F4CC2"/>
    <w:rsid w:val="00255D7E"/>
    <w:rsid w:val="002758B6"/>
    <w:rsid w:val="00282437"/>
    <w:rsid w:val="002929AD"/>
    <w:rsid w:val="002C2C48"/>
    <w:rsid w:val="002D041E"/>
    <w:rsid w:val="003079C2"/>
    <w:rsid w:val="003505E3"/>
    <w:rsid w:val="00351B56"/>
    <w:rsid w:val="003543F9"/>
    <w:rsid w:val="003C30B3"/>
    <w:rsid w:val="003D1A7D"/>
    <w:rsid w:val="003E0C67"/>
    <w:rsid w:val="003F001F"/>
    <w:rsid w:val="003F3C58"/>
    <w:rsid w:val="00417CE6"/>
    <w:rsid w:val="004242AB"/>
    <w:rsid w:val="004317A3"/>
    <w:rsid w:val="004342A4"/>
    <w:rsid w:val="00474B12"/>
    <w:rsid w:val="004920AE"/>
    <w:rsid w:val="004A478E"/>
    <w:rsid w:val="004B33D1"/>
    <w:rsid w:val="004C5295"/>
    <w:rsid w:val="004E0B5B"/>
    <w:rsid w:val="004F0478"/>
    <w:rsid w:val="004F3691"/>
    <w:rsid w:val="0055560C"/>
    <w:rsid w:val="00556692"/>
    <w:rsid w:val="00562529"/>
    <w:rsid w:val="00573739"/>
    <w:rsid w:val="005A56C2"/>
    <w:rsid w:val="005B2A84"/>
    <w:rsid w:val="005B7DE7"/>
    <w:rsid w:val="005D0998"/>
    <w:rsid w:val="005F3BD5"/>
    <w:rsid w:val="005F4990"/>
    <w:rsid w:val="00610327"/>
    <w:rsid w:val="0061042A"/>
    <w:rsid w:val="00617AA8"/>
    <w:rsid w:val="006432EC"/>
    <w:rsid w:val="0065169E"/>
    <w:rsid w:val="006628DC"/>
    <w:rsid w:val="0067126E"/>
    <w:rsid w:val="006734A4"/>
    <w:rsid w:val="006A613A"/>
    <w:rsid w:val="006B08D4"/>
    <w:rsid w:val="006D294A"/>
    <w:rsid w:val="006D6285"/>
    <w:rsid w:val="006E1E11"/>
    <w:rsid w:val="006E3203"/>
    <w:rsid w:val="006E4267"/>
    <w:rsid w:val="006E790E"/>
    <w:rsid w:val="00721467"/>
    <w:rsid w:val="007224FC"/>
    <w:rsid w:val="00774AB0"/>
    <w:rsid w:val="0078508E"/>
    <w:rsid w:val="007903EA"/>
    <w:rsid w:val="007932F3"/>
    <w:rsid w:val="007C4645"/>
    <w:rsid w:val="007D3DFD"/>
    <w:rsid w:val="007D53CC"/>
    <w:rsid w:val="008A70FE"/>
    <w:rsid w:val="008B3C42"/>
    <w:rsid w:val="008C758E"/>
    <w:rsid w:val="008F069A"/>
    <w:rsid w:val="00922B93"/>
    <w:rsid w:val="00943DC8"/>
    <w:rsid w:val="00951F2B"/>
    <w:rsid w:val="00961D2D"/>
    <w:rsid w:val="0099457A"/>
    <w:rsid w:val="00997A64"/>
    <w:rsid w:val="009A1600"/>
    <w:rsid w:val="009D4B5C"/>
    <w:rsid w:val="009E55EC"/>
    <w:rsid w:val="00A30449"/>
    <w:rsid w:val="00A360AB"/>
    <w:rsid w:val="00A4221B"/>
    <w:rsid w:val="00A5441A"/>
    <w:rsid w:val="00A57578"/>
    <w:rsid w:val="00A62BB5"/>
    <w:rsid w:val="00A92059"/>
    <w:rsid w:val="00A94647"/>
    <w:rsid w:val="00AA1393"/>
    <w:rsid w:val="00AC165F"/>
    <w:rsid w:val="00AE3819"/>
    <w:rsid w:val="00AE4363"/>
    <w:rsid w:val="00B00980"/>
    <w:rsid w:val="00B03F0C"/>
    <w:rsid w:val="00B109E2"/>
    <w:rsid w:val="00B173DB"/>
    <w:rsid w:val="00B23751"/>
    <w:rsid w:val="00B251C0"/>
    <w:rsid w:val="00B33126"/>
    <w:rsid w:val="00B34A57"/>
    <w:rsid w:val="00B43508"/>
    <w:rsid w:val="00B839A0"/>
    <w:rsid w:val="00B94096"/>
    <w:rsid w:val="00BB1C30"/>
    <w:rsid w:val="00BC13D9"/>
    <w:rsid w:val="00BC6BA7"/>
    <w:rsid w:val="00C0734A"/>
    <w:rsid w:val="00C35638"/>
    <w:rsid w:val="00CB188F"/>
    <w:rsid w:val="00CD713C"/>
    <w:rsid w:val="00CE0EC7"/>
    <w:rsid w:val="00D13D3E"/>
    <w:rsid w:val="00D2532C"/>
    <w:rsid w:val="00D403E7"/>
    <w:rsid w:val="00D444BE"/>
    <w:rsid w:val="00D54DC2"/>
    <w:rsid w:val="00D5730B"/>
    <w:rsid w:val="00D60137"/>
    <w:rsid w:val="00D8717B"/>
    <w:rsid w:val="00DB0E6C"/>
    <w:rsid w:val="00DE7C41"/>
    <w:rsid w:val="00E00A8B"/>
    <w:rsid w:val="00E23FB2"/>
    <w:rsid w:val="00E3175C"/>
    <w:rsid w:val="00E32C75"/>
    <w:rsid w:val="00E35076"/>
    <w:rsid w:val="00E5517A"/>
    <w:rsid w:val="00E92925"/>
    <w:rsid w:val="00ED76ED"/>
    <w:rsid w:val="00EF0AD8"/>
    <w:rsid w:val="00F57BF3"/>
    <w:rsid w:val="00FA1234"/>
    <w:rsid w:val="00FC3EE3"/>
    <w:rsid w:val="00FD11A0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000EE"/>
    <w:pPr>
      <w:keepNext/>
      <w:widowControl/>
      <w:suppressAutoHyphens w:val="0"/>
      <w:autoSpaceDE/>
      <w:jc w:val="center"/>
      <w:outlineLvl w:val="0"/>
    </w:pPr>
    <w:rPr>
      <w:rFonts w:ascii="Bookman Old Style" w:hAnsi="Bookman Old Style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00EE"/>
    <w:pPr>
      <w:keepNext/>
      <w:widowControl/>
      <w:suppressAutoHyphens w:val="0"/>
      <w:autoSpaceDE/>
      <w:jc w:val="center"/>
      <w:outlineLvl w:val="1"/>
    </w:pPr>
    <w:rPr>
      <w:rFonts w:ascii="Bookman Old Style" w:hAnsi="Bookman Old Style"/>
      <w:b/>
      <w:bCs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0EE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00EE"/>
    <w:rPr>
      <w:rFonts w:ascii="Bookman Old Style" w:eastAsia="Times New Roman" w:hAnsi="Bookman Old Style" w:cs="Times New Roman"/>
      <w:b/>
      <w:bCs/>
      <w:color w:val="FF0000"/>
      <w:sz w:val="20"/>
      <w:szCs w:val="24"/>
      <w:lang w:eastAsia="ru-RU"/>
    </w:rPr>
  </w:style>
  <w:style w:type="character" w:customStyle="1" w:styleId="WW8Num2z0">
    <w:name w:val="WW8Num2z0"/>
    <w:rsid w:val="001000EE"/>
    <w:rPr>
      <w:rFonts w:ascii="Times New Roman" w:hAnsi="Times New Roman" w:cs="Times New Roman"/>
    </w:rPr>
  </w:style>
  <w:style w:type="character" w:customStyle="1" w:styleId="WW8Num3z0">
    <w:name w:val="WW8Num3z0"/>
    <w:rsid w:val="001000EE"/>
    <w:rPr>
      <w:rFonts w:ascii="Times New Roman" w:hAnsi="Times New Roman" w:cs="Times New Roman"/>
      <w:b/>
    </w:rPr>
  </w:style>
  <w:style w:type="character" w:customStyle="1" w:styleId="WW8Num4z0">
    <w:name w:val="WW8Num4z0"/>
    <w:rsid w:val="001000E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000EE"/>
  </w:style>
  <w:style w:type="character" w:customStyle="1" w:styleId="WW8Num5z0">
    <w:name w:val="WW8Num5z0"/>
    <w:rsid w:val="001000EE"/>
    <w:rPr>
      <w:rFonts w:ascii="Times New Roman" w:hAnsi="Times New Roman" w:cs="Times New Roman"/>
    </w:rPr>
  </w:style>
  <w:style w:type="character" w:customStyle="1" w:styleId="WW8Num6z0">
    <w:name w:val="WW8Num6z0"/>
    <w:rsid w:val="001000EE"/>
    <w:rPr>
      <w:rFonts w:ascii="Times New Roman" w:hAnsi="Times New Roman" w:cs="Times New Roman"/>
    </w:rPr>
  </w:style>
  <w:style w:type="character" w:customStyle="1" w:styleId="WW8Num7z0">
    <w:name w:val="WW8Num7z0"/>
    <w:rsid w:val="001000EE"/>
    <w:rPr>
      <w:rFonts w:ascii="Times New Roman" w:hAnsi="Times New Roman" w:cs="Times New Roman"/>
    </w:rPr>
  </w:style>
  <w:style w:type="character" w:customStyle="1" w:styleId="WW8Num10z0">
    <w:name w:val="WW8Num10z0"/>
    <w:rsid w:val="001000EE"/>
    <w:rPr>
      <w:rFonts w:ascii="Times New Roman" w:hAnsi="Times New Roman" w:cs="Times New Roman"/>
    </w:rPr>
  </w:style>
  <w:style w:type="character" w:customStyle="1" w:styleId="WW8Num11z0">
    <w:name w:val="WW8Num11z0"/>
    <w:rsid w:val="001000EE"/>
    <w:rPr>
      <w:rFonts w:ascii="Times New Roman" w:hAnsi="Times New Roman" w:cs="Times New Roman"/>
    </w:rPr>
  </w:style>
  <w:style w:type="character" w:customStyle="1" w:styleId="WW8Num12z0">
    <w:name w:val="WW8Num12z0"/>
    <w:rsid w:val="001000EE"/>
    <w:rPr>
      <w:b/>
    </w:rPr>
  </w:style>
  <w:style w:type="character" w:customStyle="1" w:styleId="WW8Num13z0">
    <w:name w:val="WW8Num13z0"/>
    <w:rsid w:val="001000EE"/>
    <w:rPr>
      <w:rFonts w:ascii="Times New Roman" w:hAnsi="Times New Roman" w:cs="Times New Roman"/>
    </w:rPr>
  </w:style>
  <w:style w:type="character" w:customStyle="1" w:styleId="WW8Num14z0">
    <w:name w:val="WW8Num14z0"/>
    <w:rsid w:val="001000EE"/>
    <w:rPr>
      <w:rFonts w:ascii="Times New Roman" w:hAnsi="Times New Roman" w:cs="Times New Roman"/>
    </w:rPr>
  </w:style>
  <w:style w:type="character" w:customStyle="1" w:styleId="WW8Num17z0">
    <w:name w:val="WW8Num17z0"/>
    <w:rsid w:val="001000EE"/>
    <w:rPr>
      <w:rFonts w:ascii="Times New Roman" w:hAnsi="Times New Roman" w:cs="Times New Roman"/>
    </w:rPr>
  </w:style>
  <w:style w:type="character" w:customStyle="1" w:styleId="WW8Num19z0">
    <w:name w:val="WW8Num19z0"/>
    <w:rsid w:val="001000EE"/>
    <w:rPr>
      <w:rFonts w:ascii="Times New Roman" w:hAnsi="Times New Roman" w:cs="Times New Roman"/>
    </w:rPr>
  </w:style>
  <w:style w:type="character" w:customStyle="1" w:styleId="WW8Num22z0">
    <w:name w:val="WW8Num22z0"/>
    <w:rsid w:val="001000EE"/>
    <w:rPr>
      <w:rFonts w:ascii="Times New Roman" w:eastAsia="Times New Roman" w:hAnsi="Times New Roman" w:cs="Times New Roman"/>
      <w:b/>
    </w:rPr>
  </w:style>
  <w:style w:type="character" w:customStyle="1" w:styleId="WW8Num22z1">
    <w:name w:val="WW8Num22z1"/>
    <w:rsid w:val="001000EE"/>
    <w:rPr>
      <w:rFonts w:ascii="Courier New" w:hAnsi="Courier New"/>
    </w:rPr>
  </w:style>
  <w:style w:type="character" w:customStyle="1" w:styleId="WW8Num22z2">
    <w:name w:val="WW8Num22z2"/>
    <w:rsid w:val="001000EE"/>
    <w:rPr>
      <w:rFonts w:ascii="Wingdings" w:hAnsi="Wingdings"/>
    </w:rPr>
  </w:style>
  <w:style w:type="character" w:customStyle="1" w:styleId="WW8Num22z3">
    <w:name w:val="WW8Num22z3"/>
    <w:rsid w:val="001000EE"/>
    <w:rPr>
      <w:rFonts w:ascii="Symbol" w:hAnsi="Symbol"/>
    </w:rPr>
  </w:style>
  <w:style w:type="character" w:customStyle="1" w:styleId="WW8Num23z0">
    <w:name w:val="WW8Num23z0"/>
    <w:rsid w:val="001000EE"/>
    <w:rPr>
      <w:rFonts w:ascii="Times New Roman" w:hAnsi="Times New Roman" w:cs="Times New Roman"/>
    </w:rPr>
  </w:style>
  <w:style w:type="character" w:customStyle="1" w:styleId="WW8Num24z0">
    <w:name w:val="WW8Num24z0"/>
    <w:rsid w:val="001000EE"/>
    <w:rPr>
      <w:rFonts w:ascii="Times New Roman" w:hAnsi="Times New Roman" w:cs="Times New Roman"/>
    </w:rPr>
  </w:style>
  <w:style w:type="character" w:customStyle="1" w:styleId="WW8Num25z0">
    <w:name w:val="WW8Num25z0"/>
    <w:rsid w:val="001000EE"/>
    <w:rPr>
      <w:rFonts w:ascii="Times New Roman" w:hAnsi="Times New Roman" w:cs="Times New Roman"/>
    </w:rPr>
  </w:style>
  <w:style w:type="character" w:customStyle="1" w:styleId="WW8NumSt8z0">
    <w:name w:val="WW8NumSt8z0"/>
    <w:rsid w:val="001000EE"/>
    <w:rPr>
      <w:rFonts w:ascii="Times New Roman" w:hAnsi="Times New Roman" w:cs="Times New Roman"/>
    </w:rPr>
  </w:style>
  <w:style w:type="character" w:customStyle="1" w:styleId="WW8NumSt18z0">
    <w:name w:val="WW8NumSt18z0"/>
    <w:rsid w:val="001000EE"/>
    <w:rPr>
      <w:rFonts w:ascii="Times New Roman" w:hAnsi="Times New Roman" w:cs="Times New Roman"/>
    </w:rPr>
  </w:style>
  <w:style w:type="character" w:customStyle="1" w:styleId="WW8NumSt19z0">
    <w:name w:val="WW8NumSt19z0"/>
    <w:rsid w:val="001000EE"/>
    <w:rPr>
      <w:rFonts w:ascii="Times New Roman" w:hAnsi="Times New Roman" w:cs="Times New Roman"/>
    </w:rPr>
  </w:style>
  <w:style w:type="character" w:customStyle="1" w:styleId="WW8NumSt20z0">
    <w:name w:val="WW8NumSt20z0"/>
    <w:rsid w:val="001000E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1000EE"/>
  </w:style>
  <w:style w:type="character" w:styleId="a3">
    <w:name w:val="page number"/>
    <w:basedOn w:val="11"/>
    <w:rsid w:val="001000EE"/>
  </w:style>
  <w:style w:type="paragraph" w:customStyle="1" w:styleId="a4">
    <w:name w:val="Заголовок"/>
    <w:basedOn w:val="a"/>
    <w:next w:val="a5"/>
    <w:rsid w:val="001000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1000EE"/>
    <w:pPr>
      <w:shd w:val="clear" w:color="auto" w:fill="FFFFFF"/>
      <w:spacing w:before="259" w:line="250" w:lineRule="exact"/>
      <w:ind w:right="4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000EE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a7">
    <w:name w:val="List"/>
    <w:basedOn w:val="a5"/>
    <w:rsid w:val="001000EE"/>
    <w:rPr>
      <w:rFonts w:cs="Tahoma"/>
    </w:rPr>
  </w:style>
  <w:style w:type="paragraph" w:customStyle="1" w:styleId="12">
    <w:name w:val="Название1"/>
    <w:basedOn w:val="a"/>
    <w:rsid w:val="001000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000E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1000EE"/>
    <w:pPr>
      <w:shd w:val="clear" w:color="auto" w:fill="FFFFFF"/>
      <w:ind w:right="5"/>
      <w:jc w:val="both"/>
    </w:pPr>
    <w:rPr>
      <w:bCs/>
      <w:sz w:val="22"/>
      <w:szCs w:val="24"/>
    </w:rPr>
  </w:style>
  <w:style w:type="paragraph" w:styleId="a8">
    <w:name w:val="Title"/>
    <w:basedOn w:val="a"/>
    <w:next w:val="a9"/>
    <w:link w:val="aa"/>
    <w:qFormat/>
    <w:rsid w:val="001000EE"/>
    <w:pPr>
      <w:shd w:val="clear" w:color="auto" w:fill="FFFFFF"/>
      <w:jc w:val="center"/>
    </w:pPr>
    <w:rPr>
      <w:b/>
      <w:sz w:val="28"/>
      <w:szCs w:val="24"/>
    </w:rPr>
  </w:style>
  <w:style w:type="character" w:customStyle="1" w:styleId="aa">
    <w:name w:val="Название Знак"/>
    <w:basedOn w:val="a0"/>
    <w:link w:val="a8"/>
    <w:rsid w:val="001000EE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ar-SA"/>
    </w:rPr>
  </w:style>
  <w:style w:type="paragraph" w:styleId="a9">
    <w:name w:val="Subtitle"/>
    <w:basedOn w:val="a4"/>
    <w:next w:val="a5"/>
    <w:link w:val="ab"/>
    <w:qFormat/>
    <w:rsid w:val="001000E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1000E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1000EE"/>
    <w:pPr>
      <w:shd w:val="clear" w:color="auto" w:fill="FFFFFF"/>
      <w:tabs>
        <w:tab w:val="left" w:leader="underscore" w:pos="3451"/>
      </w:tabs>
      <w:ind w:right="-336"/>
    </w:pPr>
    <w:rPr>
      <w:bCs/>
      <w:sz w:val="22"/>
      <w:szCs w:val="24"/>
    </w:rPr>
  </w:style>
  <w:style w:type="paragraph" w:styleId="ac">
    <w:name w:val="footer"/>
    <w:basedOn w:val="a"/>
    <w:link w:val="ad"/>
    <w:uiPriority w:val="99"/>
    <w:rsid w:val="001000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1000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0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000EE"/>
    <w:pPr>
      <w:suppressLineNumbers/>
    </w:pPr>
  </w:style>
  <w:style w:type="paragraph" w:customStyle="1" w:styleId="af1">
    <w:name w:val="Заголовок таблицы"/>
    <w:basedOn w:val="af0"/>
    <w:rsid w:val="001000EE"/>
    <w:pPr>
      <w:jc w:val="center"/>
    </w:pPr>
    <w:rPr>
      <w:b/>
      <w:bCs/>
    </w:rPr>
  </w:style>
  <w:style w:type="paragraph" w:customStyle="1" w:styleId="af2">
    <w:name w:val="Содержимое врезки"/>
    <w:basedOn w:val="a5"/>
    <w:rsid w:val="001000EE"/>
  </w:style>
  <w:style w:type="character" w:styleId="af3">
    <w:name w:val="Hyperlink"/>
    <w:uiPriority w:val="99"/>
    <w:unhideWhenUsed/>
    <w:rsid w:val="001000EE"/>
    <w:rPr>
      <w:color w:val="0000FF"/>
      <w:u w:val="single"/>
    </w:rPr>
  </w:style>
  <w:style w:type="paragraph" w:styleId="af4">
    <w:name w:val="Block Text"/>
    <w:basedOn w:val="a"/>
    <w:rsid w:val="001000EE"/>
    <w:pPr>
      <w:widowControl/>
      <w:suppressAutoHyphens w:val="0"/>
      <w:autoSpaceDE/>
      <w:ind w:left="-284" w:right="-284"/>
      <w:jc w:val="both"/>
    </w:pPr>
    <w:rPr>
      <w:sz w:val="19"/>
      <w:szCs w:val="19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000E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000E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7">
    <w:name w:val="Table Grid"/>
    <w:basedOn w:val="a1"/>
    <w:uiPriority w:val="39"/>
    <w:rsid w:val="0010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000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000EE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1000EE"/>
    <w:pPr>
      <w:ind w:left="708"/>
    </w:pPr>
  </w:style>
  <w:style w:type="paragraph" w:customStyle="1" w:styleId="ConsPlusNormal">
    <w:name w:val="ConsPlusNormal"/>
    <w:rsid w:val="00100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1000EE"/>
    <w:pPr>
      <w:suppressAutoHyphens w:val="0"/>
      <w:autoSpaceDN w:val="0"/>
      <w:adjustRightInd w:val="0"/>
      <w:spacing w:line="298" w:lineRule="exac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14">
    <w:name w:val="Font Style14"/>
    <w:rsid w:val="001000E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000EE"/>
  </w:style>
  <w:style w:type="character" w:styleId="afb">
    <w:name w:val="Strong"/>
    <w:uiPriority w:val="22"/>
    <w:qFormat/>
    <w:rsid w:val="001000EE"/>
    <w:rPr>
      <w:b/>
      <w:bCs/>
    </w:rPr>
  </w:style>
  <w:style w:type="paragraph" w:styleId="afc">
    <w:name w:val="No Spacing"/>
    <w:link w:val="afd"/>
    <w:uiPriority w:val="1"/>
    <w:qFormat/>
    <w:rsid w:val="00100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uiPriority w:val="1"/>
    <w:rsid w:val="001000EE"/>
    <w:rPr>
      <w:rFonts w:ascii="Calibri" w:eastAsia="Times New Roman" w:hAnsi="Calibri" w:cs="Times New Roman"/>
      <w:lang w:eastAsia="ru-RU"/>
    </w:rPr>
  </w:style>
  <w:style w:type="character" w:styleId="afe">
    <w:name w:val="FollowedHyperlink"/>
    <w:uiPriority w:val="99"/>
    <w:semiHidden/>
    <w:unhideWhenUsed/>
    <w:rsid w:val="001000EE"/>
    <w:rPr>
      <w:color w:val="800080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1000E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0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A6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000EE"/>
    <w:pPr>
      <w:keepNext/>
      <w:widowControl/>
      <w:suppressAutoHyphens w:val="0"/>
      <w:autoSpaceDE/>
      <w:jc w:val="center"/>
      <w:outlineLvl w:val="0"/>
    </w:pPr>
    <w:rPr>
      <w:rFonts w:ascii="Bookman Old Style" w:hAnsi="Bookman Old Style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00EE"/>
    <w:pPr>
      <w:keepNext/>
      <w:widowControl/>
      <w:suppressAutoHyphens w:val="0"/>
      <w:autoSpaceDE/>
      <w:jc w:val="center"/>
      <w:outlineLvl w:val="1"/>
    </w:pPr>
    <w:rPr>
      <w:rFonts w:ascii="Bookman Old Style" w:hAnsi="Bookman Old Style"/>
      <w:b/>
      <w:bCs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0EE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00EE"/>
    <w:rPr>
      <w:rFonts w:ascii="Bookman Old Style" w:eastAsia="Times New Roman" w:hAnsi="Bookman Old Style" w:cs="Times New Roman"/>
      <w:b/>
      <w:bCs/>
      <w:color w:val="FF0000"/>
      <w:sz w:val="20"/>
      <w:szCs w:val="24"/>
      <w:lang w:eastAsia="ru-RU"/>
    </w:rPr>
  </w:style>
  <w:style w:type="character" w:customStyle="1" w:styleId="WW8Num2z0">
    <w:name w:val="WW8Num2z0"/>
    <w:rsid w:val="001000EE"/>
    <w:rPr>
      <w:rFonts w:ascii="Times New Roman" w:hAnsi="Times New Roman" w:cs="Times New Roman"/>
    </w:rPr>
  </w:style>
  <w:style w:type="character" w:customStyle="1" w:styleId="WW8Num3z0">
    <w:name w:val="WW8Num3z0"/>
    <w:rsid w:val="001000EE"/>
    <w:rPr>
      <w:rFonts w:ascii="Times New Roman" w:hAnsi="Times New Roman" w:cs="Times New Roman"/>
      <w:b/>
    </w:rPr>
  </w:style>
  <w:style w:type="character" w:customStyle="1" w:styleId="WW8Num4z0">
    <w:name w:val="WW8Num4z0"/>
    <w:rsid w:val="001000E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000EE"/>
  </w:style>
  <w:style w:type="character" w:customStyle="1" w:styleId="WW8Num5z0">
    <w:name w:val="WW8Num5z0"/>
    <w:rsid w:val="001000EE"/>
    <w:rPr>
      <w:rFonts w:ascii="Times New Roman" w:hAnsi="Times New Roman" w:cs="Times New Roman"/>
    </w:rPr>
  </w:style>
  <w:style w:type="character" w:customStyle="1" w:styleId="WW8Num6z0">
    <w:name w:val="WW8Num6z0"/>
    <w:rsid w:val="001000EE"/>
    <w:rPr>
      <w:rFonts w:ascii="Times New Roman" w:hAnsi="Times New Roman" w:cs="Times New Roman"/>
    </w:rPr>
  </w:style>
  <w:style w:type="character" w:customStyle="1" w:styleId="WW8Num7z0">
    <w:name w:val="WW8Num7z0"/>
    <w:rsid w:val="001000EE"/>
    <w:rPr>
      <w:rFonts w:ascii="Times New Roman" w:hAnsi="Times New Roman" w:cs="Times New Roman"/>
    </w:rPr>
  </w:style>
  <w:style w:type="character" w:customStyle="1" w:styleId="WW8Num10z0">
    <w:name w:val="WW8Num10z0"/>
    <w:rsid w:val="001000EE"/>
    <w:rPr>
      <w:rFonts w:ascii="Times New Roman" w:hAnsi="Times New Roman" w:cs="Times New Roman"/>
    </w:rPr>
  </w:style>
  <w:style w:type="character" w:customStyle="1" w:styleId="WW8Num11z0">
    <w:name w:val="WW8Num11z0"/>
    <w:rsid w:val="001000EE"/>
    <w:rPr>
      <w:rFonts w:ascii="Times New Roman" w:hAnsi="Times New Roman" w:cs="Times New Roman"/>
    </w:rPr>
  </w:style>
  <w:style w:type="character" w:customStyle="1" w:styleId="WW8Num12z0">
    <w:name w:val="WW8Num12z0"/>
    <w:rsid w:val="001000EE"/>
    <w:rPr>
      <w:b/>
    </w:rPr>
  </w:style>
  <w:style w:type="character" w:customStyle="1" w:styleId="WW8Num13z0">
    <w:name w:val="WW8Num13z0"/>
    <w:rsid w:val="001000EE"/>
    <w:rPr>
      <w:rFonts w:ascii="Times New Roman" w:hAnsi="Times New Roman" w:cs="Times New Roman"/>
    </w:rPr>
  </w:style>
  <w:style w:type="character" w:customStyle="1" w:styleId="WW8Num14z0">
    <w:name w:val="WW8Num14z0"/>
    <w:rsid w:val="001000EE"/>
    <w:rPr>
      <w:rFonts w:ascii="Times New Roman" w:hAnsi="Times New Roman" w:cs="Times New Roman"/>
    </w:rPr>
  </w:style>
  <w:style w:type="character" w:customStyle="1" w:styleId="WW8Num17z0">
    <w:name w:val="WW8Num17z0"/>
    <w:rsid w:val="001000EE"/>
    <w:rPr>
      <w:rFonts w:ascii="Times New Roman" w:hAnsi="Times New Roman" w:cs="Times New Roman"/>
    </w:rPr>
  </w:style>
  <w:style w:type="character" w:customStyle="1" w:styleId="WW8Num19z0">
    <w:name w:val="WW8Num19z0"/>
    <w:rsid w:val="001000EE"/>
    <w:rPr>
      <w:rFonts w:ascii="Times New Roman" w:hAnsi="Times New Roman" w:cs="Times New Roman"/>
    </w:rPr>
  </w:style>
  <w:style w:type="character" w:customStyle="1" w:styleId="WW8Num22z0">
    <w:name w:val="WW8Num22z0"/>
    <w:rsid w:val="001000EE"/>
    <w:rPr>
      <w:rFonts w:ascii="Times New Roman" w:eastAsia="Times New Roman" w:hAnsi="Times New Roman" w:cs="Times New Roman"/>
      <w:b/>
    </w:rPr>
  </w:style>
  <w:style w:type="character" w:customStyle="1" w:styleId="WW8Num22z1">
    <w:name w:val="WW8Num22z1"/>
    <w:rsid w:val="001000EE"/>
    <w:rPr>
      <w:rFonts w:ascii="Courier New" w:hAnsi="Courier New"/>
    </w:rPr>
  </w:style>
  <w:style w:type="character" w:customStyle="1" w:styleId="WW8Num22z2">
    <w:name w:val="WW8Num22z2"/>
    <w:rsid w:val="001000EE"/>
    <w:rPr>
      <w:rFonts w:ascii="Wingdings" w:hAnsi="Wingdings"/>
    </w:rPr>
  </w:style>
  <w:style w:type="character" w:customStyle="1" w:styleId="WW8Num22z3">
    <w:name w:val="WW8Num22z3"/>
    <w:rsid w:val="001000EE"/>
    <w:rPr>
      <w:rFonts w:ascii="Symbol" w:hAnsi="Symbol"/>
    </w:rPr>
  </w:style>
  <w:style w:type="character" w:customStyle="1" w:styleId="WW8Num23z0">
    <w:name w:val="WW8Num23z0"/>
    <w:rsid w:val="001000EE"/>
    <w:rPr>
      <w:rFonts w:ascii="Times New Roman" w:hAnsi="Times New Roman" w:cs="Times New Roman"/>
    </w:rPr>
  </w:style>
  <w:style w:type="character" w:customStyle="1" w:styleId="WW8Num24z0">
    <w:name w:val="WW8Num24z0"/>
    <w:rsid w:val="001000EE"/>
    <w:rPr>
      <w:rFonts w:ascii="Times New Roman" w:hAnsi="Times New Roman" w:cs="Times New Roman"/>
    </w:rPr>
  </w:style>
  <w:style w:type="character" w:customStyle="1" w:styleId="WW8Num25z0">
    <w:name w:val="WW8Num25z0"/>
    <w:rsid w:val="001000EE"/>
    <w:rPr>
      <w:rFonts w:ascii="Times New Roman" w:hAnsi="Times New Roman" w:cs="Times New Roman"/>
    </w:rPr>
  </w:style>
  <w:style w:type="character" w:customStyle="1" w:styleId="WW8NumSt8z0">
    <w:name w:val="WW8NumSt8z0"/>
    <w:rsid w:val="001000EE"/>
    <w:rPr>
      <w:rFonts w:ascii="Times New Roman" w:hAnsi="Times New Roman" w:cs="Times New Roman"/>
    </w:rPr>
  </w:style>
  <w:style w:type="character" w:customStyle="1" w:styleId="WW8NumSt18z0">
    <w:name w:val="WW8NumSt18z0"/>
    <w:rsid w:val="001000EE"/>
    <w:rPr>
      <w:rFonts w:ascii="Times New Roman" w:hAnsi="Times New Roman" w:cs="Times New Roman"/>
    </w:rPr>
  </w:style>
  <w:style w:type="character" w:customStyle="1" w:styleId="WW8NumSt19z0">
    <w:name w:val="WW8NumSt19z0"/>
    <w:rsid w:val="001000EE"/>
    <w:rPr>
      <w:rFonts w:ascii="Times New Roman" w:hAnsi="Times New Roman" w:cs="Times New Roman"/>
    </w:rPr>
  </w:style>
  <w:style w:type="character" w:customStyle="1" w:styleId="WW8NumSt20z0">
    <w:name w:val="WW8NumSt20z0"/>
    <w:rsid w:val="001000E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1000EE"/>
  </w:style>
  <w:style w:type="character" w:styleId="a3">
    <w:name w:val="page number"/>
    <w:basedOn w:val="11"/>
    <w:rsid w:val="001000EE"/>
  </w:style>
  <w:style w:type="paragraph" w:customStyle="1" w:styleId="a4">
    <w:name w:val="Заголовок"/>
    <w:basedOn w:val="a"/>
    <w:next w:val="a5"/>
    <w:rsid w:val="001000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1000EE"/>
    <w:pPr>
      <w:shd w:val="clear" w:color="auto" w:fill="FFFFFF"/>
      <w:spacing w:before="259" w:line="250" w:lineRule="exact"/>
      <w:ind w:right="4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000EE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a7">
    <w:name w:val="List"/>
    <w:basedOn w:val="a5"/>
    <w:rsid w:val="001000EE"/>
    <w:rPr>
      <w:rFonts w:cs="Tahoma"/>
    </w:rPr>
  </w:style>
  <w:style w:type="paragraph" w:customStyle="1" w:styleId="12">
    <w:name w:val="Название1"/>
    <w:basedOn w:val="a"/>
    <w:rsid w:val="001000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000E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1000EE"/>
    <w:pPr>
      <w:shd w:val="clear" w:color="auto" w:fill="FFFFFF"/>
      <w:ind w:right="5"/>
      <w:jc w:val="both"/>
    </w:pPr>
    <w:rPr>
      <w:bCs/>
      <w:sz w:val="22"/>
      <w:szCs w:val="24"/>
    </w:rPr>
  </w:style>
  <w:style w:type="paragraph" w:styleId="a8">
    <w:name w:val="Title"/>
    <w:basedOn w:val="a"/>
    <w:next w:val="a9"/>
    <w:link w:val="aa"/>
    <w:qFormat/>
    <w:rsid w:val="001000EE"/>
    <w:pPr>
      <w:shd w:val="clear" w:color="auto" w:fill="FFFFFF"/>
      <w:jc w:val="center"/>
    </w:pPr>
    <w:rPr>
      <w:b/>
      <w:sz w:val="28"/>
      <w:szCs w:val="24"/>
    </w:rPr>
  </w:style>
  <w:style w:type="character" w:customStyle="1" w:styleId="aa">
    <w:name w:val="Название Знак"/>
    <w:basedOn w:val="a0"/>
    <w:link w:val="a8"/>
    <w:rsid w:val="001000EE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ar-SA"/>
    </w:rPr>
  </w:style>
  <w:style w:type="paragraph" w:styleId="a9">
    <w:name w:val="Subtitle"/>
    <w:basedOn w:val="a4"/>
    <w:next w:val="a5"/>
    <w:link w:val="ab"/>
    <w:qFormat/>
    <w:rsid w:val="001000E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1000E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1000EE"/>
    <w:pPr>
      <w:shd w:val="clear" w:color="auto" w:fill="FFFFFF"/>
      <w:tabs>
        <w:tab w:val="left" w:leader="underscore" w:pos="3451"/>
      </w:tabs>
      <w:ind w:right="-336"/>
    </w:pPr>
    <w:rPr>
      <w:bCs/>
      <w:sz w:val="22"/>
      <w:szCs w:val="24"/>
    </w:rPr>
  </w:style>
  <w:style w:type="paragraph" w:styleId="ac">
    <w:name w:val="footer"/>
    <w:basedOn w:val="a"/>
    <w:link w:val="ad"/>
    <w:uiPriority w:val="99"/>
    <w:rsid w:val="001000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1000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0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000EE"/>
    <w:pPr>
      <w:suppressLineNumbers/>
    </w:pPr>
  </w:style>
  <w:style w:type="paragraph" w:customStyle="1" w:styleId="af1">
    <w:name w:val="Заголовок таблицы"/>
    <w:basedOn w:val="af0"/>
    <w:rsid w:val="001000EE"/>
    <w:pPr>
      <w:jc w:val="center"/>
    </w:pPr>
    <w:rPr>
      <w:b/>
      <w:bCs/>
    </w:rPr>
  </w:style>
  <w:style w:type="paragraph" w:customStyle="1" w:styleId="af2">
    <w:name w:val="Содержимое врезки"/>
    <w:basedOn w:val="a5"/>
    <w:rsid w:val="001000EE"/>
  </w:style>
  <w:style w:type="character" w:styleId="af3">
    <w:name w:val="Hyperlink"/>
    <w:uiPriority w:val="99"/>
    <w:unhideWhenUsed/>
    <w:rsid w:val="001000EE"/>
    <w:rPr>
      <w:color w:val="0000FF"/>
      <w:u w:val="single"/>
    </w:rPr>
  </w:style>
  <w:style w:type="paragraph" w:styleId="af4">
    <w:name w:val="Block Text"/>
    <w:basedOn w:val="a"/>
    <w:rsid w:val="001000EE"/>
    <w:pPr>
      <w:widowControl/>
      <w:suppressAutoHyphens w:val="0"/>
      <w:autoSpaceDE/>
      <w:ind w:left="-284" w:right="-284"/>
      <w:jc w:val="both"/>
    </w:pPr>
    <w:rPr>
      <w:sz w:val="19"/>
      <w:szCs w:val="19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000E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000E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7">
    <w:name w:val="Table Grid"/>
    <w:basedOn w:val="a1"/>
    <w:uiPriority w:val="39"/>
    <w:rsid w:val="0010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000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000EE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1000EE"/>
    <w:pPr>
      <w:ind w:left="708"/>
    </w:pPr>
  </w:style>
  <w:style w:type="paragraph" w:customStyle="1" w:styleId="ConsPlusNormal">
    <w:name w:val="ConsPlusNormal"/>
    <w:rsid w:val="00100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1000EE"/>
    <w:pPr>
      <w:suppressAutoHyphens w:val="0"/>
      <w:autoSpaceDN w:val="0"/>
      <w:adjustRightInd w:val="0"/>
      <w:spacing w:line="298" w:lineRule="exac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14">
    <w:name w:val="Font Style14"/>
    <w:rsid w:val="001000E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000EE"/>
  </w:style>
  <w:style w:type="character" w:styleId="afb">
    <w:name w:val="Strong"/>
    <w:uiPriority w:val="22"/>
    <w:qFormat/>
    <w:rsid w:val="001000EE"/>
    <w:rPr>
      <w:b/>
      <w:bCs/>
    </w:rPr>
  </w:style>
  <w:style w:type="paragraph" w:styleId="afc">
    <w:name w:val="No Spacing"/>
    <w:link w:val="afd"/>
    <w:uiPriority w:val="1"/>
    <w:qFormat/>
    <w:rsid w:val="00100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uiPriority w:val="1"/>
    <w:rsid w:val="001000EE"/>
    <w:rPr>
      <w:rFonts w:ascii="Calibri" w:eastAsia="Times New Roman" w:hAnsi="Calibri" w:cs="Times New Roman"/>
      <w:lang w:eastAsia="ru-RU"/>
    </w:rPr>
  </w:style>
  <w:style w:type="character" w:styleId="afe">
    <w:name w:val="FollowedHyperlink"/>
    <w:uiPriority w:val="99"/>
    <w:semiHidden/>
    <w:unhideWhenUsed/>
    <w:rsid w:val="001000EE"/>
    <w:rPr>
      <w:color w:val="800080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1000E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0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A6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8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yaspb.ru" TargetMode="External"/><Relationship Id="rId13" Type="http://schemas.openxmlformats.org/officeDocument/2006/relationships/hyperlink" Target="mailto:ladyatou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dyaspb.ru" TargetMode="External"/><Relationship Id="rId12" Type="http://schemas.openxmlformats.org/officeDocument/2006/relationships/hyperlink" Target="mailto:ladya-trave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ssiatourism.ru" TargetMode="External"/><Relationship Id="rId11" Type="http://schemas.openxmlformats.org/officeDocument/2006/relationships/hyperlink" Target="mailto:ladya-travel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dya-s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yaspb@yandex.ru" TargetMode="External"/><Relationship Id="rId14" Type="http://schemas.openxmlformats.org/officeDocument/2006/relationships/hyperlink" Target="http://www.ladya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</cp:revision>
  <dcterms:created xsi:type="dcterms:W3CDTF">2020-01-28T08:57:00Z</dcterms:created>
  <dcterms:modified xsi:type="dcterms:W3CDTF">2020-01-28T09:07:00Z</dcterms:modified>
</cp:coreProperties>
</file>