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22D1" w14:textId="79CC071E" w:rsidR="00A7133E" w:rsidRPr="009F6AFF" w:rsidRDefault="00B12DEF" w:rsidP="009F6AFF">
      <w:pPr>
        <w:shd w:val="clear" w:color="auto" w:fill="FFFFFF"/>
        <w:ind w:left="284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 w:rsidR="00A7133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A2FD8" w:rsidRPr="009F6AFF">
        <w:rPr>
          <w:rFonts w:ascii="Arial" w:hAnsi="Arial" w:cs="Arial"/>
          <w:b/>
          <w:bCs/>
          <w:color w:val="538135" w:themeColor="accent6" w:themeShade="BF"/>
          <w:sz w:val="30"/>
          <w:szCs w:val="30"/>
          <w:u w:val="single"/>
        </w:rPr>
        <w:t>Экскурсионный тур в Карелию «Вокруг Ладоги»</w:t>
      </w:r>
      <w:r w:rsidR="00122B14">
        <w:rPr>
          <w:rFonts w:ascii="Arial" w:hAnsi="Arial" w:cs="Arial"/>
          <w:b/>
          <w:bCs/>
          <w:color w:val="538135" w:themeColor="accent6" w:themeShade="BF"/>
          <w:sz w:val="30"/>
          <w:szCs w:val="30"/>
          <w:u w:val="single"/>
        </w:rPr>
        <w:br/>
      </w:r>
      <w:r w:rsidR="00122B14" w:rsidRPr="00122B14">
        <w:rPr>
          <w:rFonts w:ascii="Arial" w:hAnsi="Arial" w:cs="Arial"/>
          <w:b/>
          <w:bCs/>
          <w:color w:val="C45911" w:themeColor="accent2" w:themeShade="BF"/>
          <w:sz w:val="30"/>
          <w:szCs w:val="30"/>
        </w:rPr>
        <w:t>дата заезда: по запросу</w:t>
      </w:r>
    </w:p>
    <w:p w14:paraId="7D637042" w14:textId="4E827326" w:rsidR="00A7133E" w:rsidRPr="00A7133E" w:rsidRDefault="00A7133E" w:rsidP="009F6AF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Маршрут тура: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 Санкт-Петербург - Сортавала </w:t>
      </w:r>
      <w:proofErr w:type="gram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  водопады</w:t>
      </w:r>
      <w:proofErr w:type="gram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proofErr w:type="spell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Ахвенкоски</w:t>
      </w:r>
      <w:proofErr w:type="spell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- Мраморный каньон "Рускеала" - Петрозаводск- Марциальные воды - вулкан Гирвас - заповедник Кивач - Лодейное Поле - монастырь Александра Свирского - Санкт- Петербург</w:t>
      </w:r>
    </w:p>
    <w:p w14:paraId="4635EC7E" w14:textId="6FB3DF52" w:rsidR="00A7133E" w:rsidRPr="009F6AFF" w:rsidRDefault="00A7133E" w:rsidP="009F6AF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9F6AFF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:u w:val="single"/>
          <w:lang w:eastAsia="ru-RU"/>
          <w14:ligatures w14:val="none"/>
        </w:rPr>
        <w:t>В программе тура:</w:t>
      </w:r>
    </w:p>
    <w:p w14:paraId="1DBE6721" w14:textId="1D81B169" w:rsidR="00A7133E" w:rsidRPr="00A7133E" w:rsidRDefault="00A7133E" w:rsidP="00A7133E">
      <w:pPr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- Обзорная экскурсия по г. Сортавала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, в ходе которой вы увидите памятник </w:t>
      </w:r>
      <w:proofErr w:type="spell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Рунопевцу</w:t>
      </w:r>
      <w:proofErr w:type="spell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 Дом </w:t>
      </w:r>
      <w:proofErr w:type="spell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Леандера</w:t>
      </w:r>
      <w:proofErr w:type="spell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, дом купца Ивана </w:t>
      </w:r>
      <w:proofErr w:type="spell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Сийтонена</w:t>
      </w:r>
      <w:proofErr w:type="spell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, церкви Николая Чудотворца и Иоанна Богослова</w:t>
      </w:r>
      <w:r w:rsidR="009F6A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  <w:t xml:space="preserve">                                                      </w:t>
      </w:r>
      <w:r w:rsidR="00122B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  </w:t>
      </w:r>
      <w:r w:rsidR="009F6A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      </w:t>
      </w:r>
      <w:r w:rsidR="009F6AFF">
        <w:rPr>
          <w:rFonts w:ascii="Helvetica" w:eastAsia="Times New Roman" w:hAnsi="Helvetica" w:cs="Helvetica"/>
          <w:noProof/>
          <w:color w:val="333333"/>
          <w:kern w:val="0"/>
          <w:sz w:val="21"/>
          <w:szCs w:val="21"/>
          <w:lang w:eastAsia="ru-RU"/>
        </w:rPr>
        <w:drawing>
          <wp:inline distT="0" distB="0" distL="0" distR="0" wp14:anchorId="75D5A7B3" wp14:editId="68C42BCD">
            <wp:extent cx="1866900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ртавал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41" cy="9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A713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/>
          <w14:ligatures w14:val="none"/>
        </w:rPr>
        <w:t>- 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живописные</w:t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 водопады </w:t>
      </w:r>
      <w:proofErr w:type="spellStart"/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Ахвенкоски</w:t>
      </w:r>
      <w:proofErr w:type="spellEnd"/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 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на лесной реке Тохмайоки</w:t>
      </w:r>
    </w:p>
    <w:p w14:paraId="2C873029" w14:textId="3A99C64E" w:rsidR="00A7133E" w:rsidRPr="00A7133E" w:rsidRDefault="00A7133E" w:rsidP="00A7133E">
      <w:pPr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/>
          <w14:ligatures w14:val="none"/>
        </w:rPr>
        <w:t>-</w:t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 Мраморный парк "Рускеала". 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Каньон является уникальным </w:t>
      </w:r>
      <w:proofErr w:type="spellStart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техногенно</w:t>
      </w:r>
      <w:proofErr w:type="spellEnd"/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-природным и ландшафтно-туристическим объектом. Представляет собой вытянутое с юга на север озера с кристально чистой водой и отвесными мраморными берегами. Именно здесь когда-то добывали этот декоративный камень для отделки архитектурных шедевров Санкт-Петербурга. </w:t>
      </w:r>
      <w:r w:rsidR="009F6A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  <w:t xml:space="preserve">                                                      </w:t>
      </w:r>
      <w:r w:rsidR="00122B14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   </w:t>
      </w:r>
      <w:r w:rsidR="009F6AFF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   </w:t>
      </w:r>
      <w:r w:rsidR="009F6AFF">
        <w:rPr>
          <w:rFonts w:ascii="Helvetica" w:eastAsia="Times New Roman" w:hAnsi="Helvetica" w:cs="Helvetica"/>
          <w:noProof/>
          <w:color w:val="333333"/>
          <w:kern w:val="0"/>
          <w:sz w:val="21"/>
          <w:szCs w:val="21"/>
          <w:lang w:eastAsia="ru-RU"/>
        </w:rPr>
        <w:drawing>
          <wp:inline distT="0" distB="0" distL="0" distR="0" wp14:anchorId="4AF62D20" wp14:editId="73A99673">
            <wp:extent cx="1952625" cy="9994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кеала 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984" cy="101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6032" w14:textId="77777777" w:rsidR="00A7133E" w:rsidRPr="00A7133E" w:rsidRDefault="00A7133E" w:rsidP="00A7133E">
      <w:pPr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- Первый российский курорт «Марциальные воды» и Церковь Святого Петра</w:t>
      </w:r>
    </w:p>
    <w:p w14:paraId="552A4D0F" w14:textId="77777777" w:rsidR="00A7133E" w:rsidRPr="00A7133E" w:rsidRDefault="00A7133E" w:rsidP="00A7133E">
      <w:pPr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-</w:t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 вулкан Гирвас</w:t>
      </w:r>
    </w:p>
    <w:p w14:paraId="219483C4" w14:textId="77777777" w:rsidR="009F6AFF" w:rsidRDefault="00A7133E" w:rsidP="003A2FD8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</w:pP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- экскурсия в музей -заповедник Кивач</w:t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A713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/>
          <w14:ligatures w14:val="none"/>
        </w:rPr>
        <w:br/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- Вечерняя обзорно-пешеходная прогулка по набережной Петрозаводска - с</w:t>
      </w:r>
      <w:r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толица Карелии, расположена на западном берегу Онежского озера. Этот город, ровесник Санкт-Петербурга, также был основан Петром I, а набережная представляет собой </w:t>
      </w:r>
      <w:r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>Аллею современного искусства</w:t>
      </w:r>
    </w:p>
    <w:p w14:paraId="329D608D" w14:textId="3F329A1E" w:rsidR="000B0730" w:rsidRPr="00122B14" w:rsidRDefault="00122B14" w:rsidP="00122B14">
      <w:pPr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t xml:space="preserve">                                                               </w:t>
      </w:r>
      <w:r w:rsidR="009F6AFF">
        <w:rPr>
          <w:rFonts w:ascii="Helvetica" w:eastAsia="Times New Roman" w:hAnsi="Helvetica" w:cs="Helvetica"/>
          <w:b/>
          <w:bCs/>
          <w:noProof/>
          <w:color w:val="333333"/>
          <w:kern w:val="0"/>
          <w:sz w:val="21"/>
          <w:szCs w:val="21"/>
          <w:lang w:eastAsia="ru-RU"/>
        </w:rPr>
        <w:drawing>
          <wp:inline distT="0" distB="0" distL="0" distR="0" wp14:anchorId="6331689A" wp14:editId="05919F78">
            <wp:extent cx="2066925" cy="1295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трозаводск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283" cy="129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33E"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</w:r>
      <w:r w:rsidR="00A7133E"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- Экскурсия в Александро-Свирский монастырь - 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расположенный на восточном берегу Ладоги. Центр распространения русской культуры на северные земли карел и вепсов.</w:t>
      </w:r>
      <w:r w:rsidR="00A7133E" w:rsidRPr="00A713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/>
          <w14:ligatures w14:val="none"/>
        </w:rPr>
        <w:br/>
      </w:r>
      <w:r w:rsidR="00A7133E" w:rsidRPr="00A713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/>
          <w14:ligatures w14:val="none"/>
        </w:rPr>
        <w:br/>
        <w:t>В стоимость входит: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Трансфер на комфортабельном автобусе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; 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Работа гида- экскурсовода 3 дня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; 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Проживание в отелях г. Сортавала, г. Лодейное поле - 2 ночи, номера выбранной категории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; 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Питание: 2 завтрака в отеле, 2 обеда, 1 ужин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; </w:t>
      </w:r>
      <w:r w:rsidR="00A7133E" w:rsidRPr="00A713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Обзорные экскурсии</w:t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; </w:t>
      </w:r>
      <w:r w:rsidR="00A7133E" w:rsidRP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Входные билеты </w:t>
      </w:r>
      <w:r w:rsidR="0016571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</w:r>
      <w:r w:rsidR="003A2FD8" w:rsidRPr="00122B14">
        <w:rPr>
          <w:rFonts w:ascii="Arial" w:hAnsi="Arial" w:cs="Arial"/>
          <w:b/>
          <w:bCs/>
          <w:color w:val="C45911" w:themeColor="accent2" w:themeShade="BF"/>
          <w:sz w:val="20"/>
          <w:szCs w:val="20"/>
          <w:shd w:val="clear" w:color="auto" w:fill="FFFFFF"/>
        </w:rPr>
        <w:t xml:space="preserve">* </w:t>
      </w:r>
      <w:r w:rsidR="003A2FD8" w:rsidRPr="00122B14">
        <w:rPr>
          <w:rFonts w:ascii="Helvetica" w:eastAsia="Times New Roman" w:hAnsi="Helvetica" w:cs="Helvetica"/>
          <w:b/>
          <w:bCs/>
          <w:color w:val="C45911" w:themeColor="accent2" w:themeShade="BF"/>
          <w:kern w:val="0"/>
          <w:sz w:val="21"/>
          <w:szCs w:val="21"/>
          <w:lang w:eastAsia="ru-RU"/>
          <w14:ligatures w14:val="none"/>
        </w:rPr>
        <w:t>Количество человек в группе может быть любое</w:t>
      </w:r>
      <w:r w:rsidR="003A2FD8" w:rsidRPr="003A2FD8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br/>
        <w:t xml:space="preserve">Заявки на расчет стоимости тура отправлять на почту </w:t>
      </w:r>
      <w:hyperlink r:id="rId9" w:history="1">
        <w:r w:rsidR="003A2FD8" w:rsidRPr="003A2FD8">
          <w:rPr>
            <w:rStyle w:val="a5"/>
            <w:rFonts w:ascii="Helvetica" w:hAnsi="Helvetica" w:cs="Helvetica"/>
            <w:shd w:val="clear" w:color="auto" w:fill="FFFFFF"/>
          </w:rPr>
          <w:t>ladya-travel@mail.ru</w:t>
        </w:r>
      </w:hyperlink>
      <w:r w:rsidR="003A2FD8" w:rsidRPr="003A2FD8">
        <w:rPr>
          <w:rFonts w:ascii="Helvetica" w:hAnsi="Helvetica" w:cs="Helvetica"/>
          <w:shd w:val="clear" w:color="auto" w:fill="FFFFFF"/>
        </w:rPr>
        <w:t xml:space="preserve"> .</w:t>
      </w:r>
      <w:r w:rsidR="003A2FD8" w:rsidRPr="003A2FD8">
        <w:rPr>
          <w:rFonts w:ascii="Helvetica" w:hAnsi="Helvetica" w:cs="Helvetica"/>
          <w:shd w:val="clear" w:color="auto" w:fill="FFFFFF"/>
        </w:rPr>
        <w:br/>
        <w:t xml:space="preserve"> </w:t>
      </w:r>
      <w:r w:rsidR="003A2FD8" w:rsidRPr="003A2FD8">
        <w:rPr>
          <w:rFonts w:ascii="Helvetica" w:hAnsi="Helvetica" w:cs="Helvetica"/>
          <w:b/>
          <w:bCs/>
          <w:shd w:val="clear" w:color="auto" w:fill="FFFFFF"/>
        </w:rPr>
        <w:t xml:space="preserve">Подробности по тел. </w:t>
      </w:r>
      <w:r w:rsidR="003A2FD8" w:rsidRPr="003A2FD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8-800-550-29-21, 8 (901) 971-07-87</w:t>
      </w:r>
    </w:p>
    <w:sectPr w:rsidR="000B0730" w:rsidRPr="00122B14" w:rsidSect="00122B14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F6EB6"/>
    <w:multiLevelType w:val="multilevel"/>
    <w:tmpl w:val="0C2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DD"/>
    <w:rsid w:val="000B0730"/>
    <w:rsid w:val="00122B14"/>
    <w:rsid w:val="00137EC4"/>
    <w:rsid w:val="00165712"/>
    <w:rsid w:val="003A2FD8"/>
    <w:rsid w:val="005437EE"/>
    <w:rsid w:val="005B5193"/>
    <w:rsid w:val="00621179"/>
    <w:rsid w:val="00694332"/>
    <w:rsid w:val="00790E1C"/>
    <w:rsid w:val="007B425A"/>
    <w:rsid w:val="008D0BDD"/>
    <w:rsid w:val="008D79C7"/>
    <w:rsid w:val="009F6AFF"/>
    <w:rsid w:val="00A7133E"/>
    <w:rsid w:val="00A8066C"/>
    <w:rsid w:val="00B12DEF"/>
    <w:rsid w:val="00B37B88"/>
    <w:rsid w:val="00B54762"/>
    <w:rsid w:val="00C400C3"/>
    <w:rsid w:val="00DD73AA"/>
    <w:rsid w:val="00F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E7EE"/>
  <w15:chartTrackingRefBased/>
  <w15:docId w15:val="{64C0D849-3E5A-4069-899E-3DF2EB8D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A8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A8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8066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8066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Emphasis"/>
    <w:basedOn w:val="a0"/>
    <w:uiPriority w:val="20"/>
    <w:qFormat/>
    <w:rsid w:val="00A8066C"/>
    <w:rPr>
      <w:i/>
      <w:iCs/>
    </w:rPr>
  </w:style>
  <w:style w:type="character" w:styleId="a4">
    <w:name w:val="Strong"/>
    <w:basedOn w:val="a0"/>
    <w:uiPriority w:val="22"/>
    <w:qFormat/>
    <w:rsid w:val="00A8066C"/>
    <w:rPr>
      <w:b/>
      <w:bCs/>
    </w:rPr>
  </w:style>
  <w:style w:type="character" w:styleId="a5">
    <w:name w:val="Hyperlink"/>
    <w:basedOn w:val="a0"/>
    <w:uiPriority w:val="99"/>
    <w:unhideWhenUsed/>
    <w:rsid w:val="00C400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13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A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dya-tr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7653-D550-4E5F-9F76-1DE5EDB0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Большухина</dc:creator>
  <cp:keywords/>
  <dc:description/>
  <cp:lastModifiedBy>Жанна Большухина</cp:lastModifiedBy>
  <cp:revision>6</cp:revision>
  <dcterms:created xsi:type="dcterms:W3CDTF">2022-06-28T10:59:00Z</dcterms:created>
  <dcterms:modified xsi:type="dcterms:W3CDTF">2022-06-28T14:26:00Z</dcterms:modified>
</cp:coreProperties>
</file>